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5002C" w14:textId="635D398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13537E5B" wp14:editId="05232D8C">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35479C4" w14:textId="77777777" w:rsidR="00CC54BB" w:rsidRDefault="006F5773" w:rsidP="00DA087C">
      <w:r>
        <w:rPr>
          <w:noProof/>
          <w:lang w:eastAsia="en-GB"/>
        </w:rPr>
        <w:drawing>
          <wp:anchor distT="0" distB="0" distL="114300" distR="114300" simplePos="0" relativeHeight="251658240" behindDoc="1" locked="1" layoutInCell="1" allowOverlap="1" wp14:anchorId="31970816" wp14:editId="22CC4CC7">
            <wp:simplePos x="0" y="0"/>
            <wp:positionH relativeFrom="page">
              <wp:posOffset>-44450</wp:posOffset>
            </wp:positionH>
            <wp:positionV relativeFrom="page">
              <wp:posOffset>-60960</wp:posOffset>
            </wp:positionV>
            <wp:extent cx="769683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4330"/>
                    </a:xfrm>
                    <a:prstGeom prst="rect">
                      <a:avLst/>
                    </a:prstGeom>
                  </pic:spPr>
                </pic:pic>
              </a:graphicData>
            </a:graphic>
            <wp14:sizeRelH relativeFrom="page">
              <wp14:pctWidth>0</wp14:pctWidth>
            </wp14:sizeRelH>
            <wp14:sizeRelV relativeFrom="page">
              <wp14:pctHeight>0</wp14:pctHeight>
            </wp14:sizeRelV>
          </wp:anchor>
        </w:drawing>
      </w:r>
    </w:p>
    <w:p w14:paraId="4AD02F9E" w14:textId="77777777" w:rsidR="00CC54BB" w:rsidRPr="00CC54BB" w:rsidRDefault="00CC54BB" w:rsidP="00DA087C"/>
    <w:p w14:paraId="2FBF8AF4" w14:textId="77777777" w:rsidR="00CC54BB" w:rsidRPr="00CC54BB" w:rsidRDefault="00CC54BB" w:rsidP="00DA087C"/>
    <w:p w14:paraId="62428236" w14:textId="77777777" w:rsidR="00CC54BB" w:rsidRPr="00CC54BB" w:rsidRDefault="00CC54BB" w:rsidP="00DA087C"/>
    <w:p w14:paraId="2C8A4E13" w14:textId="6D51ABCB" w:rsidR="00CC54BB" w:rsidRPr="00CC54BB" w:rsidRDefault="00CC54BB" w:rsidP="00DA087C"/>
    <w:p w14:paraId="50E1FD6D" w14:textId="77777777" w:rsidR="00CC54BB" w:rsidRPr="00CC54BB" w:rsidRDefault="00CC54BB" w:rsidP="00DA087C"/>
    <w:p w14:paraId="08C4263A" w14:textId="77777777" w:rsidR="00CC54BB" w:rsidRPr="00CC54BB" w:rsidRDefault="00CC54BB" w:rsidP="00DA087C"/>
    <w:p w14:paraId="67FB3A90" w14:textId="77777777" w:rsidR="00CC54BB" w:rsidRPr="00CC54BB" w:rsidRDefault="00CC54BB" w:rsidP="00DA087C"/>
    <w:p w14:paraId="2C0288B2" w14:textId="77777777" w:rsidR="00CC54BB" w:rsidRPr="00CC54BB" w:rsidRDefault="00CC54BB" w:rsidP="00DA087C"/>
    <w:p w14:paraId="7842DB18" w14:textId="77777777" w:rsidR="00CC54BB" w:rsidRPr="00180989" w:rsidRDefault="00CC54BB" w:rsidP="00DA087C"/>
    <w:p w14:paraId="37DC1E08" w14:textId="0451A6CB" w:rsidR="00DA087C" w:rsidRDefault="00DA087C" w:rsidP="00DA087C"/>
    <w:p w14:paraId="1278EB8E" w14:textId="2E651907" w:rsidR="00DA087C" w:rsidRDefault="00DA087C" w:rsidP="00DA087C"/>
    <w:p w14:paraId="43F16779" w14:textId="284783DA" w:rsidR="00CC54BB" w:rsidRPr="00CC54BB" w:rsidRDefault="00180A74" w:rsidP="00D41F46">
      <w:pPr>
        <w:pStyle w:val="Heading1"/>
        <w:spacing w:line="276" w:lineRule="auto"/>
      </w:pPr>
      <w:bookmarkStart w:id="0" w:name="_Toc190782239"/>
      <w:r>
        <w:t>Story Deck activities for creative writing</w:t>
      </w:r>
      <w:bookmarkEnd w:id="0"/>
    </w:p>
    <w:p w14:paraId="1F1B7256" w14:textId="3C7B0342" w:rsidR="00D41F46" w:rsidRPr="006D101B" w:rsidRDefault="00180A74" w:rsidP="00D41F46">
      <w:pPr>
        <w:spacing w:line="276" w:lineRule="auto"/>
      </w:pPr>
      <w:r>
        <w:t>Activities for using Story Deck to prompt creative writing</w:t>
      </w:r>
    </w:p>
    <w:p w14:paraId="7AFE1DDD" w14:textId="77777777" w:rsidR="00DA087C" w:rsidRDefault="00DA087C" w:rsidP="00D41F46"/>
    <w:p w14:paraId="01CC9236" w14:textId="73CE2865" w:rsidR="00DA087C" w:rsidRPr="00DA087C" w:rsidRDefault="00180A74" w:rsidP="00D41F46">
      <w:pPr>
        <w:pStyle w:val="Heading2"/>
        <w:spacing w:line="276" w:lineRule="auto"/>
      </w:pPr>
      <w:bookmarkStart w:id="1" w:name="_Toc190782240"/>
      <w:r>
        <w:t>Age: 11</w:t>
      </w:r>
      <w:r w:rsidR="00235B66">
        <w:t>-</w:t>
      </w:r>
      <w:r>
        <w:t>18</w:t>
      </w:r>
      <w:bookmarkEnd w:id="1"/>
    </w:p>
    <w:p w14:paraId="6853BDF1" w14:textId="75158DBD" w:rsidR="00DA087C" w:rsidRDefault="00DA087C" w:rsidP="00D41F46">
      <w:pPr>
        <w:pStyle w:val="Heading2"/>
        <w:spacing w:line="276" w:lineRule="auto"/>
      </w:pPr>
      <w:bookmarkStart w:id="2" w:name="_Toc190782241"/>
      <w:r w:rsidRPr="006D101B">
        <w:t>R</w:t>
      </w:r>
      <w:r>
        <w:t>e</w:t>
      </w:r>
      <w:r w:rsidR="00180A74">
        <w:t xml:space="preserve">source </w:t>
      </w:r>
      <w:r w:rsidRPr="006D101B">
        <w:t>created by</w:t>
      </w:r>
      <w:r w:rsidRPr="006D101B">
        <w:rPr>
          <w:sz w:val="40"/>
        </w:rPr>
        <w:t xml:space="preserve"> </w:t>
      </w:r>
      <w:r w:rsidRPr="006D101B">
        <w:rPr>
          <w:szCs w:val="24"/>
        </w:rPr>
        <w:t>Scottish Book Trust</w:t>
      </w:r>
      <w:bookmarkEnd w:id="2"/>
    </w:p>
    <w:p w14:paraId="6FAAB059" w14:textId="0F416A34" w:rsidR="000B26C7" w:rsidRDefault="000B26C7" w:rsidP="00D41F46">
      <w:pPr>
        <w:spacing w:line="276" w:lineRule="auto"/>
      </w:pPr>
    </w:p>
    <w:p w14:paraId="023C3275" w14:textId="5F7487FE" w:rsidR="00D41F46" w:rsidRDefault="005D7789"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85888" behindDoc="1" locked="0" layoutInCell="1" allowOverlap="1" wp14:anchorId="3BBDF04E" wp14:editId="41608995">
            <wp:simplePos x="0" y="0"/>
            <wp:positionH relativeFrom="page">
              <wp:align>right</wp:align>
            </wp:positionH>
            <wp:positionV relativeFrom="paragraph">
              <wp:posOffset>43815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86A2D" w14:textId="3A5FBBB3"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72BE189D" w14:textId="73EDA05E" w:rsidR="000B26C7" w:rsidRDefault="00DA087C" w:rsidP="00D41F46">
      <w:pPr>
        <w:spacing w:line="276" w:lineRule="auto"/>
      </w:pPr>
      <w:r w:rsidRPr="00EB7E89">
        <w:rPr>
          <w:noProof/>
          <w:lang w:eastAsia="en-GB"/>
        </w:rPr>
        <w:drawing>
          <wp:inline distT="0" distB="0" distL="0" distR="0" wp14:anchorId="489D4F99" wp14:editId="4E71E63C">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01C32ED5" w14:textId="77777777" w:rsidR="000B26C7" w:rsidRDefault="000B26C7" w:rsidP="00D41F46">
      <w:pPr>
        <w:pStyle w:val="Subtitle"/>
        <w:spacing w:line="276" w:lineRule="auto"/>
      </w:pPr>
      <w:r w:rsidRPr="000B26C7">
        <w:t>Scottish Book Trust is a registered company (SC184248)</w:t>
      </w:r>
    </w:p>
    <w:p w14:paraId="37E85528" w14:textId="777DEE44" w:rsidR="00854F77" w:rsidRDefault="005D7789" w:rsidP="00D41F46">
      <w:pPr>
        <w:pStyle w:val="Subtitle"/>
        <w:spacing w:line="276" w:lineRule="auto"/>
      </w:pPr>
      <w:r>
        <w:drawing>
          <wp:anchor distT="0" distB="0" distL="114300" distR="114300" simplePos="0" relativeHeight="251687936" behindDoc="0" locked="0" layoutInCell="1" allowOverlap="1" wp14:anchorId="21749D57" wp14:editId="4051E407">
            <wp:simplePos x="0" y="0"/>
            <wp:positionH relativeFrom="column">
              <wp:posOffset>4998720</wp:posOffset>
            </wp:positionH>
            <wp:positionV relativeFrom="paragraph">
              <wp:posOffset>512445</wp:posOffset>
            </wp:positionV>
            <wp:extent cx="1515110" cy="554355"/>
            <wp:effectExtent l="0" t="0" r="8890" b="0"/>
            <wp:wrapNone/>
            <wp:docPr id="1908308738" name="Picture 1908308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08738" name="Picture 1908308738">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5110" cy="554355"/>
                    </a:xfrm>
                    <a:prstGeom prst="rect">
                      <a:avLst/>
                    </a:prstGeom>
                    <a:noFill/>
                    <a:ln>
                      <a:noFill/>
                    </a:ln>
                  </pic:spPr>
                </pic:pic>
              </a:graphicData>
            </a:graphic>
          </wp:anchor>
        </w:drawing>
      </w:r>
      <w:r w:rsidR="000B26C7" w:rsidRPr="000B26C7">
        <w:t>and a Scottish charity (SC027669).</w:t>
      </w:r>
    </w:p>
    <w:p w14:paraId="6717A6B7"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11639A64" w14:textId="77777777" w:rsidR="00111E61" w:rsidRDefault="00111E61" w:rsidP="0004148D">
      <w:pPr>
        <w:pStyle w:val="Heading2"/>
      </w:pPr>
      <w:bookmarkStart w:id="3" w:name="_Toc82071283"/>
      <w:bookmarkStart w:id="4" w:name="_Toc82071415"/>
      <w:bookmarkStart w:id="5" w:name="_Toc190782242"/>
      <w:r>
        <w:lastRenderedPageBreak/>
        <w:t>Contents</w:t>
      </w:r>
      <w:bookmarkEnd w:id="3"/>
      <w:bookmarkEnd w:id="4"/>
      <w:bookmarkEnd w:id="5"/>
    </w:p>
    <w:p w14:paraId="647C0AF6" w14:textId="0138B193" w:rsidR="00FA3F46" w:rsidRDefault="00FA3F46" w:rsidP="00FA3F46">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"1-3" \h \z \u </w:instrText>
      </w:r>
      <w:r>
        <w:rPr>
          <w:highlight w:val="yellow"/>
        </w:rPr>
        <w:fldChar w:fldCharType="separate"/>
      </w:r>
      <w:hyperlink w:anchor="_Toc190782243" w:history="1">
        <w:r w:rsidRPr="008C480A">
          <w:rPr>
            <w:rStyle w:val="Hyperlink"/>
            <w:noProof/>
          </w:rPr>
          <w:t>About this resource</w:t>
        </w:r>
        <w:r>
          <w:rPr>
            <w:noProof/>
            <w:webHidden/>
          </w:rPr>
          <w:tab/>
        </w:r>
        <w:r>
          <w:rPr>
            <w:noProof/>
            <w:webHidden/>
          </w:rPr>
          <w:fldChar w:fldCharType="begin"/>
        </w:r>
        <w:r>
          <w:rPr>
            <w:noProof/>
            <w:webHidden/>
          </w:rPr>
          <w:instrText xml:space="preserve"> PAGEREF _Toc190782243 \h </w:instrText>
        </w:r>
        <w:r>
          <w:rPr>
            <w:noProof/>
            <w:webHidden/>
          </w:rPr>
        </w:r>
        <w:r>
          <w:rPr>
            <w:noProof/>
            <w:webHidden/>
          </w:rPr>
          <w:fldChar w:fldCharType="separate"/>
        </w:r>
        <w:r w:rsidR="006E47B0">
          <w:rPr>
            <w:noProof/>
            <w:webHidden/>
          </w:rPr>
          <w:t>2</w:t>
        </w:r>
        <w:r>
          <w:rPr>
            <w:noProof/>
            <w:webHidden/>
          </w:rPr>
          <w:fldChar w:fldCharType="end"/>
        </w:r>
      </w:hyperlink>
    </w:p>
    <w:p w14:paraId="05BD6E57" w14:textId="05A5C5C2" w:rsidR="00FA3F46" w:rsidRDefault="00FA3F46" w:rsidP="00FA3F4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0782244" w:history="1">
        <w:r w:rsidRPr="008C480A">
          <w:rPr>
            <w:rStyle w:val="Hyperlink"/>
            <w:noProof/>
          </w:rPr>
          <w:t>Introducing the Story Deck</w:t>
        </w:r>
        <w:r>
          <w:rPr>
            <w:noProof/>
            <w:webHidden/>
          </w:rPr>
          <w:tab/>
        </w:r>
        <w:r>
          <w:rPr>
            <w:noProof/>
            <w:webHidden/>
          </w:rPr>
          <w:fldChar w:fldCharType="begin"/>
        </w:r>
        <w:r>
          <w:rPr>
            <w:noProof/>
            <w:webHidden/>
          </w:rPr>
          <w:instrText xml:space="preserve"> PAGEREF _Toc190782244 \h </w:instrText>
        </w:r>
        <w:r>
          <w:rPr>
            <w:noProof/>
            <w:webHidden/>
          </w:rPr>
        </w:r>
        <w:r>
          <w:rPr>
            <w:noProof/>
            <w:webHidden/>
          </w:rPr>
          <w:fldChar w:fldCharType="separate"/>
        </w:r>
        <w:r w:rsidR="006E47B0">
          <w:rPr>
            <w:noProof/>
            <w:webHidden/>
          </w:rPr>
          <w:t>2</w:t>
        </w:r>
        <w:r>
          <w:rPr>
            <w:noProof/>
            <w:webHidden/>
          </w:rPr>
          <w:fldChar w:fldCharType="end"/>
        </w:r>
      </w:hyperlink>
    </w:p>
    <w:p w14:paraId="4F3EB375" w14:textId="45C31BB3" w:rsidR="00FA3F46" w:rsidRDefault="00FA3F46" w:rsidP="00FA3F4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0782245" w:history="1">
        <w:r w:rsidRPr="008C480A">
          <w:rPr>
            <w:rStyle w:val="Hyperlink"/>
            <w:noProof/>
          </w:rPr>
          <w:t>Creative writing activities</w:t>
        </w:r>
        <w:r>
          <w:rPr>
            <w:noProof/>
            <w:webHidden/>
          </w:rPr>
          <w:tab/>
        </w:r>
        <w:r>
          <w:rPr>
            <w:noProof/>
            <w:webHidden/>
          </w:rPr>
          <w:fldChar w:fldCharType="begin"/>
        </w:r>
        <w:r>
          <w:rPr>
            <w:noProof/>
            <w:webHidden/>
          </w:rPr>
          <w:instrText xml:space="preserve"> PAGEREF _Toc190782245 \h </w:instrText>
        </w:r>
        <w:r>
          <w:rPr>
            <w:noProof/>
            <w:webHidden/>
          </w:rPr>
        </w:r>
        <w:r>
          <w:rPr>
            <w:noProof/>
            <w:webHidden/>
          </w:rPr>
          <w:fldChar w:fldCharType="separate"/>
        </w:r>
        <w:r w:rsidR="006E47B0">
          <w:rPr>
            <w:noProof/>
            <w:webHidden/>
          </w:rPr>
          <w:t>3</w:t>
        </w:r>
        <w:r>
          <w:rPr>
            <w:noProof/>
            <w:webHidden/>
          </w:rPr>
          <w:fldChar w:fldCharType="end"/>
        </w:r>
      </w:hyperlink>
    </w:p>
    <w:p w14:paraId="33775DA8" w14:textId="21998347" w:rsidR="00FA3F46" w:rsidRDefault="00FA3F46">
      <w:pPr>
        <w:pStyle w:val="TOC3"/>
        <w:tabs>
          <w:tab w:val="right" w:leader="dot" w:pos="9016"/>
        </w:tabs>
        <w:rPr>
          <w:noProof/>
        </w:rPr>
      </w:pPr>
      <w:hyperlink w:anchor="_Toc190782246" w:history="1">
        <w:r w:rsidRPr="008C480A">
          <w:rPr>
            <w:rStyle w:val="Hyperlink"/>
            <w:noProof/>
          </w:rPr>
          <w:t>Solo activities</w:t>
        </w:r>
        <w:r>
          <w:rPr>
            <w:noProof/>
            <w:webHidden/>
          </w:rPr>
          <w:tab/>
        </w:r>
        <w:r>
          <w:rPr>
            <w:noProof/>
            <w:webHidden/>
          </w:rPr>
          <w:fldChar w:fldCharType="begin"/>
        </w:r>
        <w:r>
          <w:rPr>
            <w:noProof/>
            <w:webHidden/>
          </w:rPr>
          <w:instrText xml:space="preserve"> PAGEREF _Toc190782246 \h </w:instrText>
        </w:r>
        <w:r>
          <w:rPr>
            <w:noProof/>
            <w:webHidden/>
          </w:rPr>
        </w:r>
        <w:r>
          <w:rPr>
            <w:noProof/>
            <w:webHidden/>
          </w:rPr>
          <w:fldChar w:fldCharType="separate"/>
        </w:r>
        <w:r w:rsidR="006E47B0">
          <w:rPr>
            <w:noProof/>
            <w:webHidden/>
          </w:rPr>
          <w:t>3</w:t>
        </w:r>
        <w:r>
          <w:rPr>
            <w:noProof/>
            <w:webHidden/>
          </w:rPr>
          <w:fldChar w:fldCharType="end"/>
        </w:r>
      </w:hyperlink>
    </w:p>
    <w:p w14:paraId="0550BAD2" w14:textId="3D0E807D" w:rsidR="00FA3F46" w:rsidRDefault="00FA3F46">
      <w:pPr>
        <w:pStyle w:val="TOC3"/>
        <w:tabs>
          <w:tab w:val="right" w:leader="dot" w:pos="9016"/>
        </w:tabs>
        <w:rPr>
          <w:noProof/>
        </w:rPr>
      </w:pPr>
      <w:hyperlink w:anchor="_Toc190782247" w:history="1">
        <w:r w:rsidRPr="008C480A">
          <w:rPr>
            <w:rStyle w:val="Hyperlink"/>
            <w:noProof/>
          </w:rPr>
          <w:t>Group activities</w:t>
        </w:r>
        <w:r>
          <w:rPr>
            <w:noProof/>
            <w:webHidden/>
          </w:rPr>
          <w:tab/>
        </w:r>
        <w:r>
          <w:rPr>
            <w:noProof/>
            <w:webHidden/>
          </w:rPr>
          <w:fldChar w:fldCharType="begin"/>
        </w:r>
        <w:r>
          <w:rPr>
            <w:noProof/>
            <w:webHidden/>
          </w:rPr>
          <w:instrText xml:space="preserve"> PAGEREF _Toc190782247 \h </w:instrText>
        </w:r>
        <w:r>
          <w:rPr>
            <w:noProof/>
            <w:webHidden/>
          </w:rPr>
        </w:r>
        <w:r>
          <w:rPr>
            <w:noProof/>
            <w:webHidden/>
          </w:rPr>
          <w:fldChar w:fldCharType="separate"/>
        </w:r>
        <w:r w:rsidR="006E47B0">
          <w:rPr>
            <w:noProof/>
            <w:webHidden/>
          </w:rPr>
          <w:t>11</w:t>
        </w:r>
        <w:r>
          <w:rPr>
            <w:noProof/>
            <w:webHidden/>
          </w:rPr>
          <w:fldChar w:fldCharType="end"/>
        </w:r>
      </w:hyperlink>
    </w:p>
    <w:p w14:paraId="051BB407" w14:textId="0325E757" w:rsidR="00FA3F46" w:rsidRDefault="00FA3F46" w:rsidP="00FA3F4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0782248" w:history="1">
        <w:r w:rsidRPr="008C480A">
          <w:rPr>
            <w:rStyle w:val="Hyperlink"/>
            <w:noProof/>
          </w:rPr>
          <w:t>Further resources</w:t>
        </w:r>
        <w:r>
          <w:rPr>
            <w:noProof/>
            <w:webHidden/>
          </w:rPr>
          <w:tab/>
        </w:r>
        <w:r>
          <w:rPr>
            <w:noProof/>
            <w:webHidden/>
          </w:rPr>
          <w:fldChar w:fldCharType="begin"/>
        </w:r>
        <w:r>
          <w:rPr>
            <w:noProof/>
            <w:webHidden/>
          </w:rPr>
          <w:instrText xml:space="preserve"> PAGEREF _Toc190782248 \h </w:instrText>
        </w:r>
        <w:r>
          <w:rPr>
            <w:noProof/>
            <w:webHidden/>
          </w:rPr>
        </w:r>
        <w:r>
          <w:rPr>
            <w:noProof/>
            <w:webHidden/>
          </w:rPr>
          <w:fldChar w:fldCharType="separate"/>
        </w:r>
        <w:r w:rsidR="006E47B0">
          <w:rPr>
            <w:noProof/>
            <w:webHidden/>
          </w:rPr>
          <w:t>14</w:t>
        </w:r>
        <w:r>
          <w:rPr>
            <w:noProof/>
            <w:webHidden/>
          </w:rPr>
          <w:fldChar w:fldCharType="end"/>
        </w:r>
      </w:hyperlink>
    </w:p>
    <w:p w14:paraId="218FA858" w14:textId="12D62AB1" w:rsidR="00AD76EA" w:rsidRDefault="00FA3F46" w:rsidP="00373623">
      <w:r>
        <w:rPr>
          <w:highlight w:val="yellow"/>
        </w:rPr>
        <w:fldChar w:fldCharType="end"/>
      </w:r>
    </w:p>
    <w:p w14:paraId="1F39F0C4" w14:textId="77777777" w:rsidR="00571F75" w:rsidRDefault="00571F75" w:rsidP="0004148D">
      <w:pPr>
        <w:pStyle w:val="Heading2"/>
      </w:pPr>
      <w:bookmarkStart w:id="6" w:name="_Toc190782243"/>
      <w:r>
        <w:t>About this resource</w:t>
      </w:r>
      <w:bookmarkEnd w:id="6"/>
    </w:p>
    <w:p w14:paraId="16B6F19F" w14:textId="4375AC03" w:rsidR="00571F75" w:rsidRDefault="00AB5C02" w:rsidP="00AB5C02">
      <w:r w:rsidRPr="00AB5C02">
        <w:t xml:space="preserve">Story Deck is a set of cards that has been developed by </w:t>
      </w:r>
      <w:hyperlink r:id="rId17" w:history="1">
        <w:r w:rsidRPr="00AB5C02">
          <w:rPr>
            <w:rStyle w:val="Hyperlink"/>
          </w:rPr>
          <w:t>Scottish Book Trust</w:t>
        </w:r>
      </w:hyperlink>
      <w:r w:rsidRPr="00AB5C02">
        <w:t xml:space="preserve"> to spark structured conversations with young people about the stories they enjoy, including books, TV shows, films, music, video games and more. The goal of this is to help prompt discussion between adults and young people, supporting young people to develop language around their preferences, and the adults to be able to offer tailored recommendations. We have designed these cards to support anyone who works with young people aged 11–18, and they are based on three years of research with young people and librarians about young people and reading for pleasure.</w:t>
      </w:r>
      <w:r>
        <w:br/>
      </w:r>
      <w:r>
        <w:br/>
        <w:t xml:space="preserve">The activities in this pack have been designed to help you use Story Deck to prompt creative writing. If you would like resources to introduce Story Deck, see the </w:t>
      </w:r>
      <w:hyperlink r:id="rId18" w:history="1">
        <w:r w:rsidRPr="00AB5C02">
          <w:rPr>
            <w:rStyle w:val="Hyperlink"/>
          </w:rPr>
          <w:t>Story Deck resources webpage on the Reading Schools website</w:t>
        </w:r>
      </w:hyperlink>
      <w:r>
        <w:t>.</w:t>
      </w:r>
    </w:p>
    <w:p w14:paraId="1328EA16" w14:textId="77777777" w:rsidR="00AB5C02" w:rsidRDefault="00AB5C02" w:rsidP="00AB5C02"/>
    <w:p w14:paraId="42564CC8" w14:textId="77777777" w:rsidR="00AB5C02" w:rsidRDefault="00AB5C02" w:rsidP="0004148D">
      <w:pPr>
        <w:pStyle w:val="Heading2"/>
      </w:pPr>
      <w:bookmarkStart w:id="7" w:name="_Toc181628832"/>
      <w:bookmarkStart w:id="8" w:name="_Toc190782244"/>
      <w:r>
        <w:t>Introducing the Story Deck</w:t>
      </w:r>
      <w:bookmarkEnd w:id="7"/>
      <w:bookmarkEnd w:id="8"/>
    </w:p>
    <w:p w14:paraId="03CC5A45" w14:textId="77777777" w:rsidR="00AB5C02" w:rsidRDefault="00AB5C02" w:rsidP="00AB5C02">
      <w:r>
        <w:t>When using the Story Deck for the first time, it’s important to remember:</w:t>
      </w:r>
    </w:p>
    <w:p w14:paraId="51AFB2BA" w14:textId="77777777" w:rsidR="00AB5C02" w:rsidRDefault="00AB5C02" w:rsidP="00AB5C02">
      <w:pPr>
        <w:pStyle w:val="ListParagraph"/>
        <w:numPr>
          <w:ilvl w:val="0"/>
          <w:numId w:val="37"/>
        </w:numPr>
      </w:pPr>
      <w:r>
        <w:t>None of the cards have a “correct” meaning, theme or genre. They are all completely open to interpretation. Don’t correct pupils, instead ask them to explain or explore what they see in the cards.</w:t>
      </w:r>
    </w:p>
    <w:p w14:paraId="5C68631C" w14:textId="77777777" w:rsidR="00AB5C02" w:rsidRDefault="00AB5C02" w:rsidP="00AB5C02">
      <w:pPr>
        <w:pStyle w:val="ListParagraph"/>
        <w:numPr>
          <w:ilvl w:val="0"/>
          <w:numId w:val="37"/>
        </w:numPr>
      </w:pPr>
      <w:r>
        <w:lastRenderedPageBreak/>
        <w:t xml:space="preserve">It’s okay if pupils have strong reactions, including not liking certain cards or talking about stories they haven’t enjoyed. It’s also important that no one feel judged for anything they </w:t>
      </w:r>
      <w:r>
        <w:rPr>
          <w:i/>
          <w:iCs/>
        </w:rPr>
        <w:t>do</w:t>
      </w:r>
      <w:r>
        <w:t xml:space="preserve"> like.</w:t>
      </w:r>
    </w:p>
    <w:p w14:paraId="1AA1B09E" w14:textId="77777777" w:rsidR="0026269F" w:rsidRDefault="0026269F" w:rsidP="00AB5C02"/>
    <w:p w14:paraId="3677C0C2" w14:textId="5DE05082" w:rsidR="0026269F" w:rsidRDefault="00AB5C02" w:rsidP="0004148D">
      <w:pPr>
        <w:pStyle w:val="Heading2"/>
      </w:pPr>
      <w:bookmarkStart w:id="9" w:name="_Toc190782245"/>
      <w:r>
        <w:t>Creative writing activities</w:t>
      </w:r>
      <w:bookmarkEnd w:id="9"/>
    </w:p>
    <w:p w14:paraId="2F1750B4" w14:textId="15E3333E" w:rsidR="00407A10" w:rsidRPr="00407A10" w:rsidRDefault="00407A10" w:rsidP="00407A10">
      <w:pPr>
        <w:pStyle w:val="Heading3"/>
      </w:pPr>
      <w:bookmarkStart w:id="10" w:name="_Toc190782246"/>
      <w:r>
        <w:t>Solo activities</w:t>
      </w:r>
      <w:bookmarkEnd w:id="10"/>
    </w:p>
    <w:p w14:paraId="49CDCC6D" w14:textId="334DF984" w:rsidR="0026269F" w:rsidRDefault="0026269F" w:rsidP="0004148D">
      <w:pPr>
        <w:pStyle w:val="Heading4"/>
      </w:pPr>
      <w:bookmarkStart w:id="11" w:name="_Activity_1:_Freewriting"/>
      <w:bookmarkEnd w:id="11"/>
      <w:r w:rsidRPr="00DD7CD6">
        <w:t>Activity 1: Freewriting</w:t>
      </w:r>
    </w:p>
    <w:p w14:paraId="0A71C636" w14:textId="74EE837E" w:rsidR="0026269F" w:rsidRDefault="00984F83" w:rsidP="0026269F">
      <w:r w:rsidRPr="00984F83">
        <w:rPr>
          <w:color w:val="44546A" w:themeColor="text2"/>
          <w:lang w:val="en-US"/>
        </w:rPr>
        <w:t>LIT 3-20a/4-20a, LIT 3-21a/4-21a, LIT 3-25a/4-25a, LIT 3-28a/4-28a</w:t>
      </w:r>
      <w:r w:rsidR="0026269F">
        <w:br/>
        <w:t xml:space="preserve">Ask pupils to draw a card at random. Set a timer for five minutes and ask them to free write all their thoughts about the card. They could write </w:t>
      </w:r>
      <w:r w:rsidR="006E47B0">
        <w:t>a list of things tha</w:t>
      </w:r>
      <w:r w:rsidR="0026269F">
        <w:t>t they see</w:t>
      </w:r>
      <w:r w:rsidR="006437D6">
        <w:t xml:space="preserve"> on the card</w:t>
      </w:r>
      <w:r w:rsidR="0026269F">
        <w:t xml:space="preserve">, what they think of their card, what they think the card represents, etc. The most important thing is to keep the pen moving and not overthink it! </w:t>
      </w:r>
      <w:r w:rsidR="0026269F">
        <w:br/>
      </w:r>
    </w:p>
    <w:p w14:paraId="5032EAE4" w14:textId="77777777" w:rsidR="0026269F" w:rsidRDefault="0026269F" w:rsidP="00407A10">
      <w:pPr>
        <w:pStyle w:val="Heading5"/>
      </w:pPr>
      <w:r>
        <w:t>For pupils who want a challenge</w:t>
      </w:r>
    </w:p>
    <w:p w14:paraId="760B0D24" w14:textId="31326DEA" w:rsidR="0026269F" w:rsidRDefault="0026269F" w:rsidP="0026269F">
      <w:pPr>
        <w:pStyle w:val="ListParagraph"/>
        <w:numPr>
          <w:ilvl w:val="0"/>
          <w:numId w:val="38"/>
        </w:numPr>
      </w:pPr>
      <w:r>
        <w:t>After finishing the freewriting,</w:t>
      </w:r>
      <w:r w:rsidR="002F4A00">
        <w:t xml:space="preserve"> ask pupils to underline </w:t>
      </w:r>
      <w:r>
        <w:t xml:space="preserve">any phrases or ideas </w:t>
      </w:r>
      <w:r w:rsidR="002F4A00">
        <w:t>they</w:t>
      </w:r>
      <w:r>
        <w:t xml:space="preserve"> like the idea of and make them the title for your next piece of writing</w:t>
      </w:r>
    </w:p>
    <w:p w14:paraId="1DB93B53" w14:textId="1C048FBD" w:rsidR="0026269F" w:rsidRDefault="0026269F" w:rsidP="0026269F">
      <w:pPr>
        <w:pStyle w:val="ListParagraph"/>
        <w:numPr>
          <w:ilvl w:val="0"/>
          <w:numId w:val="38"/>
        </w:numPr>
      </w:pPr>
      <w:r>
        <w:t>Set your timer for longer periods</w:t>
      </w:r>
    </w:p>
    <w:p w14:paraId="1FD107F4" w14:textId="77777777" w:rsidR="00F94094" w:rsidRDefault="00F94094" w:rsidP="00F94094"/>
    <w:p w14:paraId="119C91E3" w14:textId="6BB8698F" w:rsidR="00F94094" w:rsidRPr="00DD7CD6" w:rsidRDefault="00F94094" w:rsidP="0004148D">
      <w:pPr>
        <w:pStyle w:val="Heading4"/>
      </w:pPr>
      <w:bookmarkStart w:id="12" w:name="_Activity_2:_Two"/>
      <w:bookmarkEnd w:id="12"/>
      <w:r w:rsidRPr="00DD7CD6">
        <w:t>Activity 2: Two versions</w:t>
      </w:r>
    </w:p>
    <w:p w14:paraId="1D66F39D" w14:textId="6411827B" w:rsidR="00F94094" w:rsidRPr="00CE37A0" w:rsidRDefault="00451A50" w:rsidP="00F94094">
      <w:pPr>
        <w:rPr>
          <w:highlight w:val="yellow"/>
        </w:rPr>
      </w:pPr>
      <w:r w:rsidRPr="00984F83">
        <w:rPr>
          <w:color w:val="44546A" w:themeColor="text2"/>
          <w:lang w:val="en-US"/>
        </w:rPr>
        <w:t>LIT 3-20a/4-20a</w:t>
      </w:r>
      <w:r>
        <w:rPr>
          <w:color w:val="44546A" w:themeColor="text2"/>
          <w:lang w:val="en-US"/>
        </w:rPr>
        <w:t xml:space="preserve">, </w:t>
      </w:r>
      <w:r w:rsidR="00CE37A0" w:rsidRPr="00CE37A0">
        <w:rPr>
          <w:color w:val="44546A" w:themeColor="text2"/>
          <w:lang w:val="en-US"/>
        </w:rPr>
        <w:t xml:space="preserve">LIT 3-26/4-26a, ENG 3-27a/4-27a, </w:t>
      </w:r>
      <w:r w:rsidR="00113AB1" w:rsidRPr="00984F83">
        <w:rPr>
          <w:color w:val="44546A" w:themeColor="text2"/>
          <w:lang w:val="en-US"/>
        </w:rPr>
        <w:t>LIT 3-28a/4-28a</w:t>
      </w:r>
      <w:r w:rsidR="00113AB1">
        <w:rPr>
          <w:color w:val="44546A" w:themeColor="text2"/>
          <w:lang w:val="en-US"/>
        </w:rPr>
        <w:t>,</w:t>
      </w:r>
      <w:r w:rsidR="00113AB1">
        <w:rPr>
          <w:color w:val="44546A" w:themeColor="text2"/>
          <w:lang w:val="en-US"/>
        </w:rPr>
        <w:br/>
      </w:r>
      <w:r w:rsidR="00CE37A0" w:rsidRPr="00CE37A0">
        <w:rPr>
          <w:color w:val="44546A" w:themeColor="text2"/>
          <w:lang w:val="en-US"/>
        </w:rPr>
        <w:t>LIT 3-29a/4-29a</w:t>
      </w:r>
      <w:r w:rsidR="00CD7074">
        <w:rPr>
          <w:color w:val="44546A" w:themeColor="text2"/>
          <w:lang w:val="en-US"/>
        </w:rPr>
        <w:t>,</w:t>
      </w:r>
      <w:r w:rsidR="00CD7074" w:rsidRPr="00CD7074">
        <w:rPr>
          <w:color w:val="44546A" w:themeColor="text2"/>
          <w:lang w:val="en-US"/>
        </w:rPr>
        <w:t xml:space="preserve"> </w:t>
      </w:r>
      <w:r w:rsidR="00CD7074" w:rsidRPr="00B14972">
        <w:rPr>
          <w:color w:val="44546A" w:themeColor="text2"/>
          <w:lang w:val="en-US"/>
        </w:rPr>
        <w:t>ENG 3-31a/4-31a</w:t>
      </w:r>
      <w:r w:rsidR="00CE37A0" w:rsidRPr="00CE37A0">
        <w:rPr>
          <w:color w:val="44546A" w:themeColor="text2"/>
          <w:lang w:val="en-US"/>
        </w:rPr>
        <w:t xml:space="preserve"> </w:t>
      </w:r>
      <w:r w:rsidR="00CE37A0">
        <w:br/>
      </w:r>
      <w:r w:rsidR="004918A5">
        <w:t xml:space="preserve">This activity is adapted from </w:t>
      </w:r>
      <w:hyperlink r:id="rId19" w:history="1">
        <w:r w:rsidR="004918A5" w:rsidRPr="004918A5">
          <w:rPr>
            <w:rStyle w:val="Hyperlink"/>
          </w:rPr>
          <w:t>Brian Conaghan’s creative writing lessons</w:t>
        </w:r>
      </w:hyperlink>
      <w:r w:rsidR="004918A5">
        <w:t xml:space="preserve">. </w:t>
      </w:r>
      <w:r w:rsidR="00F94094">
        <w:t>Ask pupils to choose one of the cards. Now, either ask them to pick, or let them draw from a hat two different genres. For example:</w:t>
      </w:r>
    </w:p>
    <w:p w14:paraId="6FFB41BB" w14:textId="3C98677F" w:rsidR="00F94094" w:rsidRDefault="00F94094" w:rsidP="00F94094">
      <w:pPr>
        <w:pStyle w:val="ListParagraph"/>
        <w:numPr>
          <w:ilvl w:val="0"/>
          <w:numId w:val="39"/>
        </w:numPr>
      </w:pPr>
      <w:r>
        <w:t>Drama</w:t>
      </w:r>
    </w:p>
    <w:p w14:paraId="2295FC59" w14:textId="6F384203" w:rsidR="00F94094" w:rsidRDefault="00F94094" w:rsidP="00F94094">
      <w:pPr>
        <w:pStyle w:val="ListParagraph"/>
        <w:numPr>
          <w:ilvl w:val="0"/>
          <w:numId w:val="39"/>
        </w:numPr>
      </w:pPr>
      <w:r>
        <w:t>Sci-fi</w:t>
      </w:r>
    </w:p>
    <w:p w14:paraId="11CA1454" w14:textId="16E10597" w:rsidR="00F94094" w:rsidRDefault="00F94094" w:rsidP="00F94094">
      <w:pPr>
        <w:pStyle w:val="ListParagraph"/>
        <w:numPr>
          <w:ilvl w:val="0"/>
          <w:numId w:val="39"/>
        </w:numPr>
      </w:pPr>
      <w:r>
        <w:t>Romance</w:t>
      </w:r>
    </w:p>
    <w:p w14:paraId="0923AFC7" w14:textId="2BE7E312" w:rsidR="00F94094" w:rsidRDefault="00F94094" w:rsidP="00F94094">
      <w:pPr>
        <w:pStyle w:val="ListParagraph"/>
        <w:numPr>
          <w:ilvl w:val="0"/>
          <w:numId w:val="39"/>
        </w:numPr>
      </w:pPr>
      <w:r>
        <w:t>Thriller</w:t>
      </w:r>
    </w:p>
    <w:p w14:paraId="47624FB6" w14:textId="4A3A922C" w:rsidR="00F94094" w:rsidRDefault="00F94094" w:rsidP="00F94094">
      <w:pPr>
        <w:pStyle w:val="ListParagraph"/>
        <w:numPr>
          <w:ilvl w:val="0"/>
          <w:numId w:val="39"/>
        </w:numPr>
      </w:pPr>
      <w:r>
        <w:t>Adventure</w:t>
      </w:r>
    </w:p>
    <w:p w14:paraId="4789E22B" w14:textId="2FF7ECB9" w:rsidR="00F94094" w:rsidRDefault="00F94094" w:rsidP="00F94094">
      <w:pPr>
        <w:pStyle w:val="ListParagraph"/>
        <w:numPr>
          <w:ilvl w:val="0"/>
          <w:numId w:val="39"/>
        </w:numPr>
      </w:pPr>
      <w:r>
        <w:lastRenderedPageBreak/>
        <w:t>Western</w:t>
      </w:r>
    </w:p>
    <w:p w14:paraId="04779016" w14:textId="693B96B7" w:rsidR="00F94094" w:rsidRPr="0026269F" w:rsidRDefault="00F94094" w:rsidP="00F94094">
      <w:pPr>
        <w:pStyle w:val="ListParagraph"/>
        <w:numPr>
          <w:ilvl w:val="0"/>
          <w:numId w:val="39"/>
        </w:numPr>
      </w:pPr>
      <w:r>
        <w:t>Fantasy</w:t>
      </w:r>
      <w:r w:rsidR="00704F6A">
        <w:br/>
      </w:r>
    </w:p>
    <w:p w14:paraId="2CF3A317" w14:textId="701F18A0" w:rsidR="00F4130B" w:rsidRDefault="00F4130B" w:rsidP="00F94094">
      <w:r>
        <w:t>You could also invite them to investigate or research other genres.</w:t>
      </w:r>
      <w:r w:rsidR="00AC15F6">
        <w:t xml:space="preserve"> If you’re in the library you could look at some book blurbs for inspiration.</w:t>
      </w:r>
      <w:r>
        <w:t xml:space="preserve"> </w:t>
      </w:r>
      <w:r w:rsidR="00AC15F6">
        <w:t>The</w:t>
      </w:r>
      <w:r w:rsidR="00F94094">
        <w:t xml:space="preserve"> </w:t>
      </w:r>
      <w:r w:rsidR="00AC15F6">
        <w:t xml:space="preserve">aim of this activity </w:t>
      </w:r>
      <w:r w:rsidR="00F94094">
        <w:t>is to write two different versions of a story based on the same card. How could one card be used in a Western genre? How could it also be used in a romance genre?</w:t>
      </w:r>
      <w:r w:rsidR="00704F6A">
        <w:br/>
      </w:r>
      <w:r w:rsidR="00704F6A">
        <w:br/>
      </w:r>
      <w:r>
        <w:t xml:space="preserve">For </w:t>
      </w:r>
      <w:r w:rsidR="00FC79EF">
        <w:t>example,</w:t>
      </w:r>
      <w:r w:rsidR="005A2149">
        <w:t xml:space="preserve"> for this card</w:t>
      </w:r>
      <w:r>
        <w:t>:</w:t>
      </w:r>
    </w:p>
    <w:p w14:paraId="686CFF9A" w14:textId="77777777" w:rsidR="005A2149" w:rsidRDefault="00F4130B" w:rsidP="00F94094">
      <w:r>
        <w:rPr>
          <w:noProof/>
          <w:lang w:eastAsia="en-GB"/>
        </w:rPr>
        <w:drawing>
          <wp:inline distT="0" distB="0" distL="0" distR="0" wp14:anchorId="4AE9B6E2" wp14:editId="39441382">
            <wp:extent cx="5730240" cy="3135086"/>
            <wp:effectExtent l="0" t="0" r="3810" b="8255"/>
            <wp:docPr id="219786507" name="Picture 2" descr="Card 36 which shows hands holding microphones and recording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86507" name="Picture 2" descr="Card 36 which shows hands holding microphones and recording devices"/>
                    <pic:cNvPicPr/>
                  </pic:nvPicPr>
                  <pic:blipFill rotWithShape="1">
                    <a:blip r:embed="rId20" cstate="print">
                      <a:extLst>
                        <a:ext uri="{28A0092B-C50C-407E-A947-70E740481C1C}">
                          <a14:useLocalDpi xmlns:a14="http://schemas.microsoft.com/office/drawing/2010/main" val="0"/>
                        </a:ext>
                      </a:extLst>
                    </a:blip>
                    <a:srcRect t="11066" b="11439"/>
                    <a:stretch/>
                  </pic:blipFill>
                  <pic:spPr bwMode="auto">
                    <a:xfrm>
                      <a:off x="0" y="0"/>
                      <a:ext cx="5731510" cy="3135781"/>
                    </a:xfrm>
                    <a:prstGeom prst="rect">
                      <a:avLst/>
                    </a:prstGeom>
                    <a:ln>
                      <a:noFill/>
                    </a:ln>
                    <a:extLst>
                      <a:ext uri="{53640926-AAD7-44D8-BBD7-CCE9431645EC}">
                        <a14:shadowObscured xmlns:a14="http://schemas.microsoft.com/office/drawing/2010/main"/>
                      </a:ext>
                    </a:extLst>
                  </pic:spPr>
                </pic:pic>
              </a:graphicData>
            </a:graphic>
          </wp:inline>
        </w:drawing>
      </w:r>
    </w:p>
    <w:p w14:paraId="6F4051F2" w14:textId="1287E834" w:rsidR="00F4130B" w:rsidRPr="006F3A62" w:rsidRDefault="005A2149" w:rsidP="006F3A62">
      <w:pPr>
        <w:rPr>
          <w:b/>
          <w:bCs/>
        </w:rPr>
      </w:pPr>
      <w:r w:rsidRPr="005A2149">
        <w:rPr>
          <w:b/>
          <w:bCs/>
        </w:rPr>
        <w:t>Romance</w:t>
      </w:r>
      <w:r w:rsidR="000F2488">
        <w:rPr>
          <w:b/>
          <w:bCs/>
        </w:rPr>
        <w:t xml:space="preserve">: </w:t>
      </w:r>
      <w:r w:rsidRPr="005A2149">
        <w:t>At the press conference announcement of a new film, two long-time rivals discover they are to act together for the first time...</w:t>
      </w:r>
      <w:r w:rsidR="006F3A62">
        <w:rPr>
          <w:b/>
          <w:bCs/>
        </w:rPr>
        <w:br/>
      </w:r>
      <w:r w:rsidR="006F3A62">
        <w:rPr>
          <w:b/>
          <w:bCs/>
        </w:rPr>
        <w:br/>
      </w:r>
      <w:r w:rsidR="000F2488">
        <w:rPr>
          <w:b/>
          <w:bCs/>
        </w:rPr>
        <w:t>Sci</w:t>
      </w:r>
      <w:r w:rsidRPr="005A2149">
        <w:rPr>
          <w:b/>
          <w:bCs/>
        </w:rPr>
        <w:t>-fi</w:t>
      </w:r>
      <w:r w:rsidR="000F2488">
        <w:rPr>
          <w:b/>
          <w:bCs/>
        </w:rPr>
        <w:t xml:space="preserve">: </w:t>
      </w:r>
      <w:r w:rsidRPr="005A2149">
        <w:t>When an alien crash lands on Earth, translators from around the world rush to be the first to translate their alien language.</w:t>
      </w:r>
      <w:r w:rsidR="006F3A62">
        <w:br/>
      </w:r>
      <w:r w:rsidR="006F3A62">
        <w:br/>
      </w:r>
      <w:r w:rsidR="00F4130B" w:rsidRPr="006F3A62">
        <w:rPr>
          <w:rStyle w:val="Heading5Char"/>
        </w:rPr>
        <w:t>For pupils who want a challenge</w:t>
      </w:r>
    </w:p>
    <w:p w14:paraId="1194A727" w14:textId="625949CD" w:rsidR="00F4130B" w:rsidRDefault="00F4130B" w:rsidP="00F4130B">
      <w:pPr>
        <w:pStyle w:val="ListParagraph"/>
        <w:numPr>
          <w:ilvl w:val="0"/>
          <w:numId w:val="38"/>
        </w:numPr>
      </w:pPr>
      <w:r>
        <w:t>Ask pupils to think about combining two different genres</w:t>
      </w:r>
    </w:p>
    <w:p w14:paraId="7B42BAA2" w14:textId="73D6C076" w:rsidR="00704F6A" w:rsidRDefault="00704F6A" w:rsidP="00F94094"/>
    <w:p w14:paraId="10A26542" w14:textId="4FD40CD1" w:rsidR="006437D6" w:rsidRDefault="006437D6" w:rsidP="00F94094"/>
    <w:p w14:paraId="5ADA5F3F" w14:textId="7B70B73E" w:rsidR="00F94094" w:rsidRDefault="00F94094" w:rsidP="0004148D">
      <w:pPr>
        <w:pStyle w:val="Heading4"/>
      </w:pPr>
      <w:r>
        <w:lastRenderedPageBreak/>
        <w:t>Activity 3: Exploring tone</w:t>
      </w:r>
    </w:p>
    <w:p w14:paraId="2CAAE75E" w14:textId="2F141D9F" w:rsidR="00F94094" w:rsidRDefault="00B14972" w:rsidP="00F94094">
      <w:r w:rsidRPr="00B14972">
        <w:rPr>
          <w:color w:val="44546A" w:themeColor="text2"/>
          <w:lang w:val="en-US"/>
        </w:rPr>
        <w:t xml:space="preserve">LIT 3-20a/4-20a, LIT 3-23a/4-23a, </w:t>
      </w:r>
      <w:r w:rsidR="00BB0D8B" w:rsidRPr="00BB0D8B">
        <w:rPr>
          <w:color w:val="44546A" w:themeColor="text2"/>
        </w:rPr>
        <w:t>LIT 3-25a</w:t>
      </w:r>
      <w:r w:rsidR="00BB0D8B">
        <w:rPr>
          <w:color w:val="44546A" w:themeColor="text2"/>
          <w:lang w:val="en-US"/>
        </w:rPr>
        <w:t xml:space="preserve">/3-25a, </w:t>
      </w:r>
      <w:r w:rsidRPr="00B14972">
        <w:rPr>
          <w:color w:val="44546A" w:themeColor="text2"/>
          <w:lang w:val="en-US"/>
        </w:rPr>
        <w:t xml:space="preserve">LIT 3-26a/4-26a, </w:t>
      </w:r>
      <w:r w:rsidR="00AC15F6">
        <w:rPr>
          <w:color w:val="44546A" w:themeColor="text2"/>
          <w:lang w:val="en-US"/>
        </w:rPr>
        <w:br/>
      </w:r>
      <w:r w:rsidRPr="00B14972">
        <w:rPr>
          <w:color w:val="44546A" w:themeColor="text2"/>
          <w:lang w:val="en-US"/>
        </w:rPr>
        <w:t xml:space="preserve">ENG 3-27a/4-27a, </w:t>
      </w:r>
      <w:r w:rsidR="00113AB1" w:rsidRPr="00984F83">
        <w:rPr>
          <w:color w:val="44546A" w:themeColor="text2"/>
          <w:lang w:val="en-US"/>
        </w:rPr>
        <w:t>LIT 3-28a/4-28a</w:t>
      </w:r>
      <w:r w:rsidR="00113AB1">
        <w:rPr>
          <w:color w:val="44546A" w:themeColor="text2"/>
          <w:lang w:val="en-US"/>
        </w:rPr>
        <w:t xml:space="preserve">, </w:t>
      </w:r>
      <w:r w:rsidRPr="00B14972">
        <w:rPr>
          <w:color w:val="44546A" w:themeColor="text2"/>
          <w:lang w:val="en-US"/>
        </w:rPr>
        <w:t>ENG 3-31a/4-31a</w:t>
      </w:r>
      <w:r w:rsidR="00F94094">
        <w:br/>
      </w:r>
      <w:r w:rsidR="004918A5">
        <w:t xml:space="preserve">This activity is adapted from </w:t>
      </w:r>
      <w:hyperlink r:id="rId21" w:history="1">
        <w:r w:rsidR="004918A5" w:rsidRPr="004918A5">
          <w:rPr>
            <w:rStyle w:val="Hyperlink"/>
          </w:rPr>
          <w:t>Brian Conaghan’s creative writing lessons</w:t>
        </w:r>
      </w:hyperlink>
      <w:r w:rsidR="004918A5">
        <w:t xml:space="preserve">. </w:t>
      </w:r>
      <w:r w:rsidR="00F94094">
        <w:t>Define and discuss the following tones of writing:</w:t>
      </w:r>
    </w:p>
    <w:p w14:paraId="2C299BE2" w14:textId="2133F2A8" w:rsidR="00F94094" w:rsidRDefault="00F94094" w:rsidP="00F94094">
      <w:pPr>
        <w:pStyle w:val="ListParagraph"/>
        <w:numPr>
          <w:ilvl w:val="0"/>
          <w:numId w:val="40"/>
        </w:numPr>
      </w:pPr>
      <w:r>
        <w:t xml:space="preserve">Humorous </w:t>
      </w:r>
    </w:p>
    <w:p w14:paraId="13616EB3" w14:textId="67E56AD8" w:rsidR="00F94094" w:rsidRDefault="00F94094" w:rsidP="00F94094">
      <w:pPr>
        <w:pStyle w:val="ListParagraph"/>
        <w:numPr>
          <w:ilvl w:val="0"/>
          <w:numId w:val="40"/>
        </w:numPr>
      </w:pPr>
      <w:r>
        <w:t>Serious</w:t>
      </w:r>
    </w:p>
    <w:p w14:paraId="3A324F1F" w14:textId="4074A5A5" w:rsidR="00F94094" w:rsidRDefault="00F94094" w:rsidP="00F94094">
      <w:pPr>
        <w:pStyle w:val="ListParagraph"/>
        <w:numPr>
          <w:ilvl w:val="0"/>
          <w:numId w:val="40"/>
        </w:numPr>
      </w:pPr>
      <w:r>
        <w:t>Conversational</w:t>
      </w:r>
    </w:p>
    <w:p w14:paraId="60D8B504" w14:textId="0A0EE493" w:rsidR="00F94094" w:rsidRPr="0026269F" w:rsidRDefault="00F94094" w:rsidP="00F94094">
      <w:pPr>
        <w:pStyle w:val="ListParagraph"/>
        <w:numPr>
          <w:ilvl w:val="0"/>
          <w:numId w:val="40"/>
        </w:numPr>
      </w:pPr>
      <w:r>
        <w:t>Formal</w:t>
      </w:r>
    </w:p>
    <w:p w14:paraId="337ABE84" w14:textId="77777777" w:rsidR="00F94094" w:rsidRDefault="00F94094" w:rsidP="00F94094">
      <w:pPr>
        <w:pStyle w:val="Heading3"/>
      </w:pPr>
    </w:p>
    <w:p w14:paraId="06EB9EBB" w14:textId="345D8384" w:rsidR="00F94094" w:rsidRDefault="00F94094" w:rsidP="00F94094">
      <w:r>
        <w:t>What do your pupils associate with each tone? How would a writer c</w:t>
      </w:r>
      <w:r w:rsidR="00AC15F6">
        <w:t xml:space="preserve">reate this tone in their work? </w:t>
      </w:r>
      <w:r>
        <w:t>Now</w:t>
      </w:r>
      <w:r w:rsidR="00AC15F6">
        <w:t>,</w:t>
      </w:r>
      <w:r>
        <w:t xml:space="preserve"> ask pupils to choose a card and map out how the card would be seen in these different tones. For example:</w:t>
      </w:r>
    </w:p>
    <w:p w14:paraId="44D29835" w14:textId="72490D49" w:rsidR="00F862A6" w:rsidRDefault="00F862A6" w:rsidP="00F94094">
      <w:r>
        <w:rPr>
          <w:noProof/>
          <w:lang w:eastAsia="en-GB"/>
        </w:rPr>
        <w:drawing>
          <wp:inline distT="0" distB="0" distL="0" distR="0" wp14:anchorId="778FA4C6" wp14:editId="1CED90B3">
            <wp:extent cx="5729459" cy="3090999"/>
            <wp:effectExtent l="0" t="0" r="5080" b="0"/>
            <wp:docPr id="1372669893" name="Picture 1" descr="Card 40 which shows hands holding video game contro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69893" name="Picture 1" descr="Card 40 which shows hands holding video game controllers"/>
                    <pic:cNvPicPr/>
                  </pic:nvPicPr>
                  <pic:blipFill rotWithShape="1">
                    <a:blip r:embed="rId22" cstate="print">
                      <a:extLst>
                        <a:ext uri="{28A0092B-C50C-407E-A947-70E740481C1C}">
                          <a14:useLocalDpi xmlns:a14="http://schemas.microsoft.com/office/drawing/2010/main" val="0"/>
                        </a:ext>
                      </a:extLst>
                    </a:blip>
                    <a:srcRect t="11679" b="11905"/>
                    <a:stretch/>
                  </pic:blipFill>
                  <pic:spPr bwMode="auto">
                    <a:xfrm>
                      <a:off x="0" y="0"/>
                      <a:ext cx="5731338" cy="3092013"/>
                    </a:xfrm>
                    <a:prstGeom prst="rect">
                      <a:avLst/>
                    </a:prstGeom>
                    <a:ln>
                      <a:noFill/>
                    </a:ln>
                    <a:extLst>
                      <a:ext uri="{53640926-AAD7-44D8-BBD7-CCE9431645EC}">
                        <a14:shadowObscured xmlns:a14="http://schemas.microsoft.com/office/drawing/2010/main"/>
                      </a:ext>
                    </a:extLst>
                  </pic:spPr>
                </pic:pic>
              </a:graphicData>
            </a:graphic>
          </wp:inline>
        </w:drawing>
      </w:r>
    </w:p>
    <w:p w14:paraId="4AF41B97" w14:textId="5CA12DF3" w:rsidR="00FA3F46" w:rsidRDefault="005A2149" w:rsidP="00F94094">
      <w:r>
        <w:rPr>
          <w:b/>
          <w:bCs/>
        </w:rPr>
        <w:t xml:space="preserve">Humorous: </w:t>
      </w:r>
      <w:r>
        <w:t>w</w:t>
      </w:r>
      <w:r w:rsidRPr="005A2149">
        <w:t>hoever loses this game of Mario Kart has to tell Mum they broke her favourite chair!</w:t>
      </w:r>
      <w:r w:rsidR="00AC15F6">
        <w:br/>
      </w:r>
      <w:r w:rsidR="00AC15F6">
        <w:br/>
      </w:r>
      <w:r>
        <w:rPr>
          <w:b/>
          <w:bCs/>
        </w:rPr>
        <w:t>Serious</w:t>
      </w:r>
      <w:r>
        <w:t xml:space="preserve">: </w:t>
      </w:r>
      <w:r w:rsidRPr="005A2149">
        <w:t>We woke up in an arena with no memory of how we got there. This game’s stakes are higher than we thought...</w:t>
      </w:r>
      <w:r w:rsidR="00AC15F6">
        <w:br/>
      </w:r>
      <w:r w:rsidR="00AC15F6">
        <w:br/>
      </w:r>
      <w:r>
        <w:rPr>
          <w:b/>
          <w:bCs/>
        </w:rPr>
        <w:lastRenderedPageBreak/>
        <w:t>Conversational</w:t>
      </w:r>
      <w:r>
        <w:t xml:space="preserve">: </w:t>
      </w:r>
      <w:r w:rsidR="00704F6A">
        <w:t xml:space="preserve">We </w:t>
      </w:r>
      <w:r w:rsidRPr="005A2149">
        <w:t xml:space="preserve">played a lot </w:t>
      </w:r>
      <w:r w:rsidR="00704F6A">
        <w:t xml:space="preserve">of </w:t>
      </w:r>
      <w:r w:rsidRPr="005A2149">
        <w:t>games that summer, but I didn’t realise then that that would be the last time we’d play together</w:t>
      </w:r>
      <w:r>
        <w:t>.</w:t>
      </w:r>
      <w:r>
        <w:br/>
      </w:r>
      <w:r>
        <w:br/>
      </w:r>
      <w:r>
        <w:rPr>
          <w:b/>
          <w:bCs/>
        </w:rPr>
        <w:t>Formal</w:t>
      </w:r>
      <w:r>
        <w:t xml:space="preserve">: </w:t>
      </w:r>
      <w:r w:rsidRPr="005A2149">
        <w:t>The report in the newspaper stated that before she went missing, she was the youngest CEO of a gaming company in history.</w:t>
      </w:r>
      <w:r w:rsidR="00AC15F6">
        <w:br/>
      </w:r>
    </w:p>
    <w:p w14:paraId="0A3387E7" w14:textId="77777777" w:rsidR="00F4130B" w:rsidRDefault="00F4130B" w:rsidP="00407A10">
      <w:pPr>
        <w:pStyle w:val="Heading5"/>
      </w:pPr>
      <w:r>
        <w:t>For pupils who want a challenge</w:t>
      </w:r>
    </w:p>
    <w:p w14:paraId="3B185DAE" w14:textId="6B32E14D" w:rsidR="002E1638" w:rsidRDefault="00F4130B" w:rsidP="00407A10">
      <w:pPr>
        <w:pStyle w:val="ListParagraph"/>
        <w:numPr>
          <w:ilvl w:val="0"/>
          <w:numId w:val="38"/>
        </w:numPr>
      </w:pPr>
      <w:r>
        <w:t xml:space="preserve">Combine this with the </w:t>
      </w:r>
      <w:hyperlink w:anchor="_Activity_2:_Two" w:history="1">
        <w:r w:rsidRPr="00417839">
          <w:rPr>
            <w:rStyle w:val="Hyperlink"/>
          </w:rPr>
          <w:t>previous activity</w:t>
        </w:r>
      </w:hyperlink>
      <w:r>
        <w:t xml:space="preserve"> to play with both genre and tone</w:t>
      </w:r>
      <w:r w:rsidR="005F13A0">
        <w:br/>
      </w:r>
    </w:p>
    <w:p w14:paraId="36EFA60E" w14:textId="40FD1E55" w:rsidR="002E1638" w:rsidRDefault="002E1638" w:rsidP="0004148D">
      <w:pPr>
        <w:pStyle w:val="Heading4"/>
      </w:pPr>
      <w:r>
        <w:t xml:space="preserve">Activity 4: </w:t>
      </w:r>
      <w:r w:rsidR="00A812D9">
        <w:t>Sparking personal writing</w:t>
      </w:r>
    </w:p>
    <w:p w14:paraId="05FF98D4" w14:textId="4A84663D" w:rsidR="002E1638" w:rsidRDefault="00451A50" w:rsidP="003A31EA">
      <w:r w:rsidRPr="00984F83">
        <w:rPr>
          <w:color w:val="44546A" w:themeColor="text2"/>
          <w:lang w:val="en-US"/>
        </w:rPr>
        <w:t>LIT 3-20a/4-20a</w:t>
      </w:r>
      <w:r>
        <w:rPr>
          <w:color w:val="44546A" w:themeColor="text2"/>
        </w:rPr>
        <w:t xml:space="preserve">, </w:t>
      </w:r>
      <w:r w:rsidR="007B03D0" w:rsidRPr="007B03D0">
        <w:rPr>
          <w:color w:val="44546A" w:themeColor="text2"/>
        </w:rPr>
        <w:t xml:space="preserve">LIT 3-25a/4-25a, </w:t>
      </w:r>
      <w:r w:rsidR="00547657" w:rsidRPr="00CE37A0">
        <w:rPr>
          <w:color w:val="44546A" w:themeColor="text2"/>
          <w:lang w:val="en-US"/>
        </w:rPr>
        <w:t>LIT 3-26/4-26a</w:t>
      </w:r>
      <w:r w:rsidR="00547657">
        <w:rPr>
          <w:color w:val="44546A" w:themeColor="text2"/>
        </w:rPr>
        <w:t xml:space="preserve">, </w:t>
      </w:r>
      <w:r w:rsidR="00113AB1" w:rsidRPr="00984F83">
        <w:rPr>
          <w:color w:val="44546A" w:themeColor="text2"/>
          <w:lang w:val="en-US"/>
        </w:rPr>
        <w:t>LIT 3-28a/4-28a</w:t>
      </w:r>
      <w:r w:rsidR="00AC15F6">
        <w:rPr>
          <w:color w:val="44546A" w:themeColor="text2"/>
          <w:lang w:val="en-US"/>
        </w:rPr>
        <w:t xml:space="preserve">, </w:t>
      </w:r>
      <w:r w:rsidR="00AC15F6">
        <w:rPr>
          <w:color w:val="44546A" w:themeColor="text2"/>
          <w:lang w:val="en-US"/>
        </w:rPr>
        <w:br/>
      </w:r>
      <w:r w:rsidR="007B03D0" w:rsidRPr="007B03D0">
        <w:rPr>
          <w:color w:val="44546A" w:themeColor="text2"/>
        </w:rPr>
        <w:t>ENG 3-30a/4-30a</w:t>
      </w:r>
      <w:r w:rsidR="00A812D9">
        <w:br/>
      </w:r>
      <w:r w:rsidR="00E37B3D">
        <w:t>Ask pupils to draw a card at random. Give them some time to look at it. Does it spark any memories? Or does it remind them of somewhere they’ve been or someone they know? Perhaps it reminds them of a TV show, film or video game they’ve watched or played, a book they’ve read or a song they’ve listened to. Ask them to write down everything they can associat</w:t>
      </w:r>
      <w:r w:rsidR="00FB5B9A">
        <w:t>e with that card in terms of their own experience or memories.</w:t>
      </w:r>
      <w:r w:rsidR="00417839">
        <w:br/>
      </w:r>
      <w:r w:rsidR="00417839">
        <w:br/>
        <w:t xml:space="preserve">This activity is adapted from our </w:t>
      </w:r>
      <w:hyperlink r:id="rId23" w:history="1">
        <w:r w:rsidR="00417839" w:rsidRPr="00A812D9">
          <w:rPr>
            <w:rStyle w:val="Hyperlink"/>
          </w:rPr>
          <w:t>Guide to personal writing resource</w:t>
        </w:r>
      </w:hyperlink>
      <w:r w:rsidR="00417839">
        <w:t xml:space="preserve">. </w:t>
      </w:r>
      <w:r w:rsidR="00417839" w:rsidRPr="003A31EA">
        <w:rPr>
          <w:b/>
          <w:bCs/>
        </w:rPr>
        <w:t>Please note</w:t>
      </w:r>
      <w:r w:rsidR="00417839" w:rsidRPr="00FB5B9A">
        <w:t xml:space="preserve">: pupils may be facing circumstances that mean the reflection involved in personal writing can put them in the difficult position of confronting traumatic experiences. If you’re worried about a pupil in your class, </w:t>
      </w:r>
      <w:hyperlink r:id="rId24" w:history="1">
        <w:r w:rsidR="00417839" w:rsidRPr="003A31EA">
          <w:rPr>
            <w:rStyle w:val="Hyperlink"/>
          </w:rPr>
          <w:t>Mind’s website has a list of resources and organisations</w:t>
        </w:r>
      </w:hyperlink>
      <w:r w:rsidR="00417839" w:rsidRPr="00FB5B9A">
        <w:t xml:space="preserve"> that can help support young people with their mental health. </w:t>
      </w:r>
      <w:r w:rsidR="00417839" w:rsidRPr="003A31EA">
        <w:rPr>
          <w:b/>
          <w:bCs/>
        </w:rPr>
        <w:t>We advise you use your discretion about delivering personal writing</w:t>
      </w:r>
      <w:r w:rsidR="00417839" w:rsidRPr="00FB5B9A">
        <w:t>, and adapt activities in this resource with the children you work with in mind.</w:t>
      </w:r>
      <w:r w:rsidR="003A31EA">
        <w:br/>
      </w:r>
    </w:p>
    <w:p w14:paraId="78BE910D" w14:textId="6DEA7946" w:rsidR="00F4130B" w:rsidRDefault="00F4130B" w:rsidP="0004148D">
      <w:pPr>
        <w:pStyle w:val="Heading4"/>
      </w:pPr>
      <w:r>
        <w:t xml:space="preserve">Activity </w:t>
      </w:r>
      <w:r w:rsidR="003A31EA">
        <w:t>5</w:t>
      </w:r>
      <w:r>
        <w:t>: What do they see?</w:t>
      </w:r>
    </w:p>
    <w:p w14:paraId="5E8D3119" w14:textId="58C6D9DB" w:rsidR="00F4130B" w:rsidRDefault="004F4395" w:rsidP="00F4130B">
      <w:r w:rsidRPr="004F4395">
        <w:rPr>
          <w:color w:val="44546A" w:themeColor="text2"/>
          <w:lang w:val="en-US"/>
        </w:rPr>
        <w:t xml:space="preserve">LIT 3-20a/4-20a, LIT 3-26a/4-26a, ENG 3-27a/4-27a, </w:t>
      </w:r>
      <w:r w:rsidRPr="004F4395">
        <w:rPr>
          <w:color w:val="44546A" w:themeColor="text2"/>
        </w:rPr>
        <w:t>ENG 3-31a/4-31a</w:t>
      </w:r>
      <w:r w:rsidR="00F4130B">
        <w:br/>
        <w:t>Ask pupils to choose a card.</w:t>
      </w:r>
      <w:r w:rsidR="00A55562">
        <w:t xml:space="preserve"> Now, ask them to write a list of what they think someone who was in that card would:</w:t>
      </w:r>
    </w:p>
    <w:p w14:paraId="50115D61" w14:textId="7DD46FED" w:rsidR="00A55562" w:rsidRDefault="00A55562" w:rsidP="00A55562">
      <w:pPr>
        <w:pStyle w:val="ListParagraph"/>
        <w:numPr>
          <w:ilvl w:val="0"/>
          <w:numId w:val="38"/>
        </w:numPr>
      </w:pPr>
      <w:r>
        <w:t>See</w:t>
      </w:r>
    </w:p>
    <w:p w14:paraId="21A6FB61" w14:textId="0AF34208" w:rsidR="00A55562" w:rsidRDefault="00A55562" w:rsidP="00A55562">
      <w:pPr>
        <w:pStyle w:val="ListParagraph"/>
        <w:numPr>
          <w:ilvl w:val="0"/>
          <w:numId w:val="38"/>
        </w:numPr>
      </w:pPr>
      <w:r>
        <w:lastRenderedPageBreak/>
        <w:t>Feel</w:t>
      </w:r>
    </w:p>
    <w:p w14:paraId="6D6108A4" w14:textId="79A2C210" w:rsidR="00A55562" w:rsidRDefault="00A55562" w:rsidP="00A55562">
      <w:pPr>
        <w:pStyle w:val="ListParagraph"/>
        <w:numPr>
          <w:ilvl w:val="0"/>
          <w:numId w:val="38"/>
        </w:numPr>
      </w:pPr>
      <w:r>
        <w:t>Hear</w:t>
      </w:r>
    </w:p>
    <w:p w14:paraId="1D5B52D5" w14:textId="24419097" w:rsidR="00A55562" w:rsidRDefault="00A55562" w:rsidP="00A55562">
      <w:pPr>
        <w:pStyle w:val="ListParagraph"/>
        <w:numPr>
          <w:ilvl w:val="0"/>
          <w:numId w:val="38"/>
        </w:numPr>
      </w:pPr>
      <w:r>
        <w:t>Smell</w:t>
      </w:r>
    </w:p>
    <w:p w14:paraId="0587332A" w14:textId="5BB95EC2" w:rsidR="00A55562" w:rsidRDefault="00A55562" w:rsidP="00A55562">
      <w:pPr>
        <w:pStyle w:val="ListParagraph"/>
        <w:numPr>
          <w:ilvl w:val="0"/>
          <w:numId w:val="38"/>
        </w:numPr>
      </w:pPr>
      <w:r>
        <w:t>Taste</w:t>
      </w:r>
    </w:p>
    <w:p w14:paraId="3D15F87A" w14:textId="77777777" w:rsidR="00407A10" w:rsidRDefault="00407A10" w:rsidP="00407A10"/>
    <w:p w14:paraId="21F6B58E" w14:textId="6955D48C" w:rsidR="00407A10" w:rsidRDefault="00407A10" w:rsidP="00407A10">
      <w:r>
        <w:t>Explain how these details can help develop a scene and setting. For future activities, you can ask them to come back to this list as a ready-made setting for a story.</w:t>
      </w:r>
      <w:r w:rsidR="00571A92">
        <w:t xml:space="preserve"> You can also find a group version of this activity </w:t>
      </w:r>
      <w:hyperlink w:anchor="_Group_activities_1" w:history="1">
        <w:r w:rsidR="00645552" w:rsidRPr="00645552">
          <w:rPr>
            <w:rStyle w:val="Hyperlink"/>
          </w:rPr>
          <w:t>later</w:t>
        </w:r>
        <w:r w:rsidR="00C622D1" w:rsidRPr="00645552">
          <w:rPr>
            <w:rStyle w:val="Hyperlink"/>
          </w:rPr>
          <w:t xml:space="preserve"> in this resource</w:t>
        </w:r>
      </w:hyperlink>
      <w:r w:rsidR="00C622D1">
        <w:t>.</w:t>
      </w:r>
    </w:p>
    <w:p w14:paraId="2C300E4B" w14:textId="77777777" w:rsidR="000F2488" w:rsidRDefault="000F2488" w:rsidP="00AC15F6"/>
    <w:p w14:paraId="32080A77" w14:textId="19F7F8A9" w:rsidR="00AB5C02" w:rsidRDefault="00AB5C02" w:rsidP="0004148D">
      <w:pPr>
        <w:pStyle w:val="Heading4"/>
      </w:pPr>
      <w:r>
        <w:t xml:space="preserve">Activity </w:t>
      </w:r>
      <w:r w:rsidR="003A31EA">
        <w:t>6</w:t>
      </w:r>
      <w:r>
        <w:t>: Draw three</w:t>
      </w:r>
    </w:p>
    <w:p w14:paraId="3A24A031" w14:textId="1384022E" w:rsidR="000C60E0" w:rsidRDefault="00451A50" w:rsidP="00AB5C02">
      <w:r w:rsidRPr="00984F83">
        <w:rPr>
          <w:color w:val="44546A" w:themeColor="text2"/>
          <w:lang w:val="en-US"/>
        </w:rPr>
        <w:t>LIT 3-20a/4-20a</w:t>
      </w:r>
      <w:r>
        <w:rPr>
          <w:color w:val="44546A" w:themeColor="text2"/>
          <w:lang w:val="en-US"/>
        </w:rPr>
        <w:t xml:space="preserve">, </w:t>
      </w:r>
      <w:r w:rsidR="00547657" w:rsidRPr="00CE37A0">
        <w:rPr>
          <w:color w:val="44546A" w:themeColor="text2"/>
          <w:lang w:val="en-US"/>
        </w:rPr>
        <w:t>LIT 3-26/4-26a</w:t>
      </w:r>
      <w:r w:rsidR="00113AB1">
        <w:rPr>
          <w:color w:val="44546A" w:themeColor="text2"/>
          <w:lang w:val="en-US"/>
        </w:rPr>
        <w:t>,</w:t>
      </w:r>
      <w:r w:rsidR="00CD7074">
        <w:rPr>
          <w:color w:val="44546A" w:themeColor="text2"/>
          <w:lang w:val="en-US"/>
        </w:rPr>
        <w:t xml:space="preserve"> ENG 3-27a/4-27a,</w:t>
      </w:r>
      <w:r w:rsidR="00113AB1" w:rsidRPr="00113AB1">
        <w:rPr>
          <w:color w:val="44546A" w:themeColor="text2"/>
          <w:lang w:val="en-US"/>
        </w:rPr>
        <w:t xml:space="preserve"> </w:t>
      </w:r>
      <w:r w:rsidR="00113AB1" w:rsidRPr="00984F83">
        <w:rPr>
          <w:color w:val="44546A" w:themeColor="text2"/>
          <w:lang w:val="en-US"/>
        </w:rPr>
        <w:t>LIT 3-28a/4-28a</w:t>
      </w:r>
      <w:r w:rsidR="00CD7074">
        <w:rPr>
          <w:color w:val="44546A" w:themeColor="text2"/>
          <w:lang w:val="en-US"/>
        </w:rPr>
        <w:t xml:space="preserve">, </w:t>
      </w:r>
      <w:r w:rsidR="00CD7074">
        <w:rPr>
          <w:color w:val="44546A" w:themeColor="text2"/>
          <w:lang w:val="en-US"/>
        </w:rPr>
        <w:br/>
        <w:t>ENG 3-31a/4-31a</w:t>
      </w:r>
      <w:r w:rsidR="00AB5C02">
        <w:br/>
        <w:t xml:space="preserve">Ask the pupils to choose three cards that they like. If you don’t have enough sets, you can display </w:t>
      </w:r>
      <w:hyperlink r:id="rId25" w:history="1">
        <w:r w:rsidR="00AB5C02" w:rsidRPr="00DE5915">
          <w:rPr>
            <w:rStyle w:val="Hyperlink"/>
          </w:rPr>
          <w:t>the Story Deck key on your screen</w:t>
        </w:r>
      </w:hyperlink>
      <w:r w:rsidR="00AB5C02">
        <w:t xml:space="preserve">. Now tell them that from those cards they have to choose which one represents character, which one represents setting and which one represents plot.  </w:t>
      </w:r>
      <w:r w:rsidR="0026269F">
        <w:br/>
      </w:r>
      <w:r w:rsidR="0026269F">
        <w:br/>
        <w:t>Remember: it’s about their interpretation rather than there being a “correct” way to use each of the cards.</w:t>
      </w:r>
      <w:r w:rsidR="003A31EA">
        <w:t xml:space="preserve"> See an example below!</w:t>
      </w:r>
    </w:p>
    <w:tbl>
      <w:tblPr>
        <w:tblStyle w:val="TableGrid"/>
        <w:tblW w:w="0" w:type="auto"/>
        <w:tblLook w:val="04A0" w:firstRow="1" w:lastRow="0" w:firstColumn="1" w:lastColumn="0" w:noHBand="0" w:noVBand="1"/>
      </w:tblPr>
      <w:tblGrid>
        <w:gridCol w:w="1986"/>
        <w:gridCol w:w="7030"/>
      </w:tblGrid>
      <w:tr w:rsidR="005A2149" w14:paraId="69916162" w14:textId="77777777" w:rsidTr="005A2149">
        <w:tc>
          <w:tcPr>
            <w:tcW w:w="1980" w:type="dxa"/>
          </w:tcPr>
          <w:p w14:paraId="71E8A043" w14:textId="0FC39C9A" w:rsidR="005A2149" w:rsidRPr="005A2149" w:rsidRDefault="005A2149" w:rsidP="005A2149">
            <w:pPr>
              <w:jc w:val="center"/>
              <w:rPr>
                <w:b/>
                <w:bCs/>
              </w:rPr>
            </w:pPr>
            <w:bookmarkStart w:id="13" w:name="_Hlk190774910"/>
            <w:r>
              <w:rPr>
                <w:b/>
                <w:bCs/>
              </w:rPr>
              <w:t>Card</w:t>
            </w:r>
          </w:p>
        </w:tc>
        <w:tc>
          <w:tcPr>
            <w:tcW w:w="7036" w:type="dxa"/>
          </w:tcPr>
          <w:p w14:paraId="329E7BE2" w14:textId="77777777" w:rsidR="005A2149" w:rsidRDefault="005A2149" w:rsidP="005A2149">
            <w:pPr>
              <w:jc w:val="center"/>
              <w:rPr>
                <w:b/>
                <w:bCs/>
              </w:rPr>
            </w:pPr>
            <w:r>
              <w:rPr>
                <w:b/>
                <w:bCs/>
              </w:rPr>
              <w:t>Story element</w:t>
            </w:r>
          </w:p>
          <w:p w14:paraId="04591BEF" w14:textId="511A6770" w:rsidR="005A2149" w:rsidRPr="005A2149" w:rsidRDefault="005A2149" w:rsidP="005A2149">
            <w:pPr>
              <w:jc w:val="center"/>
              <w:rPr>
                <w:b/>
                <w:bCs/>
              </w:rPr>
            </w:pPr>
          </w:p>
        </w:tc>
      </w:tr>
      <w:tr w:rsidR="005A2149" w14:paraId="1F99EA3A" w14:textId="77777777" w:rsidTr="005A2149">
        <w:tc>
          <w:tcPr>
            <w:tcW w:w="1980" w:type="dxa"/>
          </w:tcPr>
          <w:p w14:paraId="0951EA56" w14:textId="7AA76E9E" w:rsidR="005A2149" w:rsidRDefault="005A2149" w:rsidP="00AB5C02">
            <w:r>
              <w:rPr>
                <w:noProof/>
              </w:rPr>
              <w:drawing>
                <wp:inline distT="0" distB="0" distL="0" distR="0" wp14:anchorId="6983C8F8" wp14:editId="7AED1B06">
                  <wp:extent cx="1088572" cy="1865184"/>
                  <wp:effectExtent l="0" t="0" r="0" b="1905"/>
                  <wp:docPr id="1269024157" name="Picture 1" descr="Card 47 which shows a person wearing headphones and sungla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24157" name="Picture 1" descr="Card 47 which shows a person wearing headphones and sunglasses&#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7623" cy="1880691"/>
                          </a:xfrm>
                          <a:prstGeom prst="rect">
                            <a:avLst/>
                          </a:prstGeom>
                        </pic:spPr>
                      </pic:pic>
                    </a:graphicData>
                  </a:graphic>
                </wp:inline>
              </w:drawing>
            </w:r>
          </w:p>
        </w:tc>
        <w:tc>
          <w:tcPr>
            <w:tcW w:w="7036" w:type="dxa"/>
          </w:tcPr>
          <w:p w14:paraId="269790C7" w14:textId="56F24B18" w:rsidR="005A2149" w:rsidRDefault="005A2149" w:rsidP="00D54435">
            <w:pPr>
              <w:jc w:val="center"/>
            </w:pPr>
            <w:r>
              <w:t>Character</w:t>
            </w:r>
            <w:r w:rsidR="009875E1">
              <w:t>: a DJ</w:t>
            </w:r>
          </w:p>
        </w:tc>
      </w:tr>
      <w:tr w:rsidR="005A2149" w14:paraId="14F0D7F5" w14:textId="77777777" w:rsidTr="005A2149">
        <w:tc>
          <w:tcPr>
            <w:tcW w:w="1980" w:type="dxa"/>
          </w:tcPr>
          <w:p w14:paraId="6EBB74EE" w14:textId="03210DC3" w:rsidR="005A2149" w:rsidRDefault="005A2149" w:rsidP="00AB5C02">
            <w:r>
              <w:rPr>
                <w:noProof/>
              </w:rPr>
              <w:lastRenderedPageBreak/>
              <w:drawing>
                <wp:inline distT="0" distB="0" distL="0" distR="0" wp14:anchorId="1A8CB84C" wp14:editId="5BD50824">
                  <wp:extent cx="1121229" cy="1921139"/>
                  <wp:effectExtent l="0" t="0" r="3175" b="3175"/>
                  <wp:docPr id="1828309034" name="Picture 2" descr="Card 28 which shows a crow on a bran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09034" name="Picture 2" descr="Card 28 which shows a crow on a branch&#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5704" cy="1928806"/>
                          </a:xfrm>
                          <a:prstGeom prst="rect">
                            <a:avLst/>
                          </a:prstGeom>
                        </pic:spPr>
                      </pic:pic>
                    </a:graphicData>
                  </a:graphic>
                </wp:inline>
              </w:drawing>
            </w:r>
          </w:p>
        </w:tc>
        <w:tc>
          <w:tcPr>
            <w:tcW w:w="7036" w:type="dxa"/>
          </w:tcPr>
          <w:p w14:paraId="2881C1B4" w14:textId="10AC75EA" w:rsidR="005A2149" w:rsidRDefault="00D54435" w:rsidP="00D54435">
            <w:pPr>
              <w:jc w:val="center"/>
            </w:pPr>
            <w:r>
              <w:t>S</w:t>
            </w:r>
            <w:r w:rsidR="005A2149">
              <w:t>etting</w:t>
            </w:r>
            <w:r w:rsidR="009875E1">
              <w:t>: a fantasy land</w:t>
            </w:r>
          </w:p>
        </w:tc>
      </w:tr>
      <w:tr w:rsidR="005A2149" w14:paraId="129B8322" w14:textId="77777777" w:rsidTr="005A2149">
        <w:tc>
          <w:tcPr>
            <w:tcW w:w="1980" w:type="dxa"/>
          </w:tcPr>
          <w:p w14:paraId="76998301" w14:textId="6DF00476" w:rsidR="005A2149" w:rsidRDefault="005A2149" w:rsidP="00AB5C02">
            <w:r>
              <w:rPr>
                <w:noProof/>
              </w:rPr>
              <w:drawing>
                <wp:inline distT="0" distB="0" distL="0" distR="0" wp14:anchorId="2BE82339" wp14:editId="5C979B28">
                  <wp:extent cx="1124516" cy="1926771"/>
                  <wp:effectExtent l="0" t="0" r="0" b="0"/>
                  <wp:docPr id="290594754" name="Picture 3" descr="Card 15 which shows a rucksack on a hilltop beside a sign pointing in multiple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94754" name="Picture 3" descr="Card 15 which shows a rucksack on a hilltop beside a sign pointing in multiple direction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0330" cy="1936733"/>
                          </a:xfrm>
                          <a:prstGeom prst="rect">
                            <a:avLst/>
                          </a:prstGeom>
                        </pic:spPr>
                      </pic:pic>
                    </a:graphicData>
                  </a:graphic>
                </wp:inline>
              </w:drawing>
            </w:r>
          </w:p>
        </w:tc>
        <w:tc>
          <w:tcPr>
            <w:tcW w:w="7036" w:type="dxa"/>
          </w:tcPr>
          <w:p w14:paraId="7A43B59F" w14:textId="2F15480D" w:rsidR="005A2149" w:rsidRDefault="005A2149" w:rsidP="005A2149">
            <w:pPr>
              <w:jc w:val="center"/>
            </w:pPr>
            <w:r>
              <w:t>Plot</w:t>
            </w:r>
            <w:r w:rsidR="009875E1">
              <w:t xml:space="preserve">: a </w:t>
            </w:r>
            <w:r w:rsidR="000C60E0">
              <w:t>quest</w:t>
            </w:r>
            <w:r w:rsidR="009875E1">
              <w:t xml:space="preserve"> to find a special magical instrument</w:t>
            </w:r>
          </w:p>
        </w:tc>
      </w:tr>
      <w:bookmarkEnd w:id="13"/>
    </w:tbl>
    <w:p w14:paraId="4C8E0DE1" w14:textId="0A10B29F" w:rsidR="00B73D50" w:rsidRDefault="00B73D50" w:rsidP="00407A10">
      <w:pPr>
        <w:pStyle w:val="Heading5"/>
      </w:pPr>
    </w:p>
    <w:p w14:paraId="42FFFD12" w14:textId="13D424A2" w:rsidR="00AB5C02" w:rsidRDefault="0026269F" w:rsidP="00407A10">
      <w:pPr>
        <w:pStyle w:val="Heading5"/>
      </w:pPr>
      <w:r>
        <w:t>For pupils who want a challenge</w:t>
      </w:r>
    </w:p>
    <w:p w14:paraId="2C139955" w14:textId="30F90D4F" w:rsidR="0026269F" w:rsidRDefault="0026269F" w:rsidP="0026269F">
      <w:pPr>
        <w:pStyle w:val="ListParagraph"/>
        <w:numPr>
          <w:ilvl w:val="0"/>
          <w:numId w:val="38"/>
        </w:numPr>
      </w:pPr>
      <w:r>
        <w:t xml:space="preserve">Try not to choose a person </w:t>
      </w:r>
      <w:r w:rsidR="009875E1">
        <w:t xml:space="preserve">card </w:t>
      </w:r>
      <w:r>
        <w:t xml:space="preserve">for character, a landscape </w:t>
      </w:r>
      <w:r w:rsidR="009875E1">
        <w:t xml:space="preserve">card </w:t>
      </w:r>
      <w:r>
        <w:t xml:space="preserve">for setting or an object </w:t>
      </w:r>
      <w:r w:rsidR="009875E1">
        <w:t xml:space="preserve">card </w:t>
      </w:r>
      <w:r>
        <w:t>for plot!</w:t>
      </w:r>
    </w:p>
    <w:p w14:paraId="40640B22" w14:textId="16CF06F7" w:rsidR="0026269F" w:rsidRDefault="0026269F" w:rsidP="0026269F">
      <w:pPr>
        <w:pStyle w:val="ListParagraph"/>
        <w:numPr>
          <w:ilvl w:val="0"/>
          <w:numId w:val="38"/>
        </w:numPr>
      </w:pPr>
      <w:r>
        <w:t>Draw random cards instead of three favourites</w:t>
      </w:r>
    </w:p>
    <w:p w14:paraId="5D41CA29" w14:textId="77777777" w:rsidR="00F83818" w:rsidRDefault="00F83818" w:rsidP="00F83818"/>
    <w:p w14:paraId="02F2FEB4" w14:textId="089E4624" w:rsidR="00F83818" w:rsidRDefault="00F83818" w:rsidP="0004148D">
      <w:pPr>
        <w:pStyle w:val="Heading4"/>
      </w:pPr>
      <w:r>
        <w:t xml:space="preserve">Activity </w:t>
      </w:r>
      <w:r w:rsidR="003A31EA">
        <w:t>7</w:t>
      </w:r>
      <w:r>
        <w:t>: Story Deck stones</w:t>
      </w:r>
    </w:p>
    <w:p w14:paraId="12D14FE7" w14:textId="0A8C8D06" w:rsidR="00F83818" w:rsidRDefault="00451A50" w:rsidP="00F83818">
      <w:r w:rsidRPr="00984F83">
        <w:rPr>
          <w:color w:val="44546A" w:themeColor="text2"/>
          <w:lang w:val="en-US"/>
        </w:rPr>
        <w:t>LIT 3-20a/4-20a</w:t>
      </w:r>
      <w:r>
        <w:rPr>
          <w:color w:val="44546A" w:themeColor="text2"/>
          <w:lang w:val="en-US"/>
        </w:rPr>
        <w:t>,</w:t>
      </w:r>
      <w:r w:rsidR="00160EBE">
        <w:rPr>
          <w:color w:val="44546A" w:themeColor="text2"/>
          <w:lang w:val="en-US"/>
        </w:rPr>
        <w:t xml:space="preserve"> </w:t>
      </w:r>
      <w:r w:rsidR="00CD7074">
        <w:rPr>
          <w:color w:val="44546A" w:themeColor="text2"/>
          <w:lang w:val="en-US"/>
        </w:rPr>
        <w:t xml:space="preserve">LIT 3-24a/4-24a, </w:t>
      </w:r>
      <w:r w:rsidR="00160EBE" w:rsidRPr="00160EBE">
        <w:rPr>
          <w:color w:val="44546A" w:themeColor="text2"/>
        </w:rPr>
        <w:t>LIT 3-25a</w:t>
      </w:r>
      <w:r w:rsidR="00160EBE">
        <w:rPr>
          <w:color w:val="44546A" w:themeColor="text2"/>
        </w:rPr>
        <w:t xml:space="preserve">/4-25a, </w:t>
      </w:r>
      <w:r w:rsidR="00547657" w:rsidRPr="00CE37A0">
        <w:rPr>
          <w:color w:val="44546A" w:themeColor="text2"/>
          <w:lang w:val="en-US"/>
        </w:rPr>
        <w:t>LIT 3-26/4-26a</w:t>
      </w:r>
      <w:r w:rsidR="00113AB1">
        <w:rPr>
          <w:color w:val="44546A" w:themeColor="text2"/>
          <w:lang w:val="en-US"/>
        </w:rPr>
        <w:t>,</w:t>
      </w:r>
      <w:r w:rsidR="00113AB1" w:rsidRPr="00113AB1">
        <w:rPr>
          <w:color w:val="44546A" w:themeColor="text2"/>
          <w:lang w:val="en-US"/>
        </w:rPr>
        <w:t xml:space="preserve"> </w:t>
      </w:r>
      <w:r w:rsidR="00113AB1" w:rsidRPr="00984F83">
        <w:rPr>
          <w:color w:val="44546A" w:themeColor="text2"/>
          <w:lang w:val="en-US"/>
        </w:rPr>
        <w:t>LIT 3-28a/4-28a</w:t>
      </w:r>
      <w:r w:rsidR="00F83818">
        <w:br/>
        <w:t xml:space="preserve">This idea is adapted from our </w:t>
      </w:r>
      <w:hyperlink r:id="rId29" w:history="1">
        <w:r w:rsidR="00F83818" w:rsidRPr="00F83818">
          <w:rPr>
            <w:rStyle w:val="Hyperlink"/>
          </w:rPr>
          <w:t>How to make poetry stones resource</w:t>
        </w:r>
      </w:hyperlink>
      <w:r w:rsidR="00F83818">
        <w:t xml:space="preserve">. </w:t>
      </w:r>
      <w:r w:rsidR="00DD4054">
        <w:t xml:space="preserve">Ask pupils to go through the cards using the </w:t>
      </w:r>
      <w:hyperlink r:id="rId30" w:history="1">
        <w:r w:rsidR="00DD4054" w:rsidRPr="00DD4054">
          <w:rPr>
            <w:rStyle w:val="Hyperlink"/>
          </w:rPr>
          <w:t>Story Deck image key</w:t>
        </w:r>
      </w:hyperlink>
      <w:r w:rsidR="00DD4054">
        <w:t>, writing down a one-word summary of each card based on their own interpretations.</w:t>
      </w:r>
      <w:r w:rsidR="00DD4054">
        <w:br/>
      </w:r>
      <w:r w:rsidR="00DD4054">
        <w:br/>
        <w:t>They</w:t>
      </w:r>
      <w:r w:rsidR="00782E33">
        <w:t xml:space="preserve"> can then use these words to create poetry stones. If you don’t have stones, they can write the words on separate cards or </w:t>
      </w:r>
      <w:r w:rsidR="0091777B">
        <w:t>post it</w:t>
      </w:r>
      <w:r w:rsidR="00782E33">
        <w:t xml:space="preserve"> notes. The challenge is then to create a poem using these words!</w:t>
      </w:r>
      <w:r w:rsidR="00E05483">
        <w:br/>
      </w:r>
    </w:p>
    <w:p w14:paraId="4BB6D9DC" w14:textId="77777777" w:rsidR="006E47B0" w:rsidRDefault="006E47B0" w:rsidP="00F83818"/>
    <w:p w14:paraId="0786DFD4" w14:textId="79500AA5" w:rsidR="00E05483" w:rsidRDefault="00E05483" w:rsidP="0004148D">
      <w:pPr>
        <w:pStyle w:val="Heading4"/>
      </w:pPr>
      <w:r>
        <w:lastRenderedPageBreak/>
        <w:t xml:space="preserve">Activity </w:t>
      </w:r>
      <w:r w:rsidR="003A31EA">
        <w:t>8</w:t>
      </w:r>
      <w:r>
        <w:t>: 50 Word Fiction</w:t>
      </w:r>
    </w:p>
    <w:p w14:paraId="36754DEC" w14:textId="7F708FDD" w:rsidR="00507118" w:rsidRDefault="00451A50" w:rsidP="00407A10">
      <w:r w:rsidRPr="00984F83">
        <w:rPr>
          <w:color w:val="44546A" w:themeColor="text2"/>
          <w:lang w:val="en-US"/>
        </w:rPr>
        <w:t>LIT 3-20a/4-20a</w:t>
      </w:r>
      <w:r>
        <w:rPr>
          <w:color w:val="44546A" w:themeColor="text2"/>
          <w:lang w:val="en-US"/>
        </w:rPr>
        <w:t>,</w:t>
      </w:r>
      <w:r w:rsidR="00547657" w:rsidRPr="00547657">
        <w:rPr>
          <w:color w:val="44546A" w:themeColor="text2"/>
          <w:lang w:val="en-US"/>
        </w:rPr>
        <w:t xml:space="preserve"> </w:t>
      </w:r>
      <w:r w:rsidR="00547657" w:rsidRPr="00CE37A0">
        <w:rPr>
          <w:color w:val="44546A" w:themeColor="text2"/>
          <w:lang w:val="en-US"/>
        </w:rPr>
        <w:t>LIT 3-26/4-26a</w:t>
      </w:r>
      <w:r w:rsidR="00113AB1">
        <w:rPr>
          <w:color w:val="44546A" w:themeColor="text2"/>
          <w:lang w:val="en-US"/>
        </w:rPr>
        <w:t xml:space="preserve">, </w:t>
      </w:r>
      <w:r w:rsidR="00113AB1" w:rsidRPr="00984F83">
        <w:rPr>
          <w:color w:val="44546A" w:themeColor="text2"/>
          <w:lang w:val="en-US"/>
        </w:rPr>
        <w:t>LIT 3-28a/4-28a</w:t>
      </w:r>
      <w:r w:rsidR="00E05483">
        <w:br/>
      </w:r>
      <w:r w:rsidR="00BA5315">
        <w:t xml:space="preserve">Look up the current prompt for our monthly </w:t>
      </w:r>
      <w:hyperlink r:id="rId31" w:history="1">
        <w:r w:rsidR="00BA5315" w:rsidRPr="00BA5315">
          <w:rPr>
            <w:rStyle w:val="Hyperlink"/>
          </w:rPr>
          <w:t>50 Word Fiction competition on the Scottish Book Trust website</w:t>
        </w:r>
      </w:hyperlink>
      <w:r w:rsidR="00BA5315">
        <w:t xml:space="preserve">. As the pupils to decide which card they think fits this month’s theme the best. </w:t>
      </w:r>
      <w:r w:rsidR="00182C4E">
        <w:t xml:space="preserve">Now, use our  </w:t>
      </w:r>
      <w:hyperlink r:id="rId32" w:history="1">
        <w:r w:rsidR="00182C4E" w:rsidRPr="001167CE">
          <w:rPr>
            <w:rStyle w:val="Hyperlink"/>
          </w:rPr>
          <w:t>Using 50 Word Fiction to support creative writing in school</w:t>
        </w:r>
      </w:hyperlink>
      <w:r w:rsidR="00182C4E">
        <w:t xml:space="preserve"> to create, and submit, your own 50 word stories!</w:t>
      </w:r>
      <w:r w:rsidR="00507118">
        <w:br/>
      </w:r>
    </w:p>
    <w:p w14:paraId="4D3B39DD" w14:textId="6B685910" w:rsidR="00507118" w:rsidRDefault="00507118" w:rsidP="00507118">
      <w:r w:rsidRPr="0004148D">
        <w:rPr>
          <w:rStyle w:val="Heading4Char"/>
        </w:rPr>
        <w:t xml:space="preserve">Activity </w:t>
      </w:r>
      <w:r w:rsidR="003A31EA" w:rsidRPr="0004148D">
        <w:rPr>
          <w:rStyle w:val="Heading4Char"/>
        </w:rPr>
        <w:t>9</w:t>
      </w:r>
      <w:r w:rsidRPr="0004148D">
        <w:rPr>
          <w:rStyle w:val="Heading4Char"/>
        </w:rPr>
        <w:t>: Make a zine</w:t>
      </w:r>
      <w:r>
        <w:br/>
      </w:r>
      <w:r w:rsidR="00451A50" w:rsidRPr="00984F83">
        <w:rPr>
          <w:color w:val="44546A" w:themeColor="text2"/>
          <w:lang w:val="en-US"/>
        </w:rPr>
        <w:t>LIT 3-20a/4-20a</w:t>
      </w:r>
      <w:r w:rsidR="00451A50">
        <w:rPr>
          <w:color w:val="44546A" w:themeColor="text2"/>
          <w:lang w:val="en-US"/>
        </w:rPr>
        <w:t>,</w:t>
      </w:r>
      <w:r w:rsidR="00547657" w:rsidRPr="00547657">
        <w:rPr>
          <w:color w:val="44546A" w:themeColor="text2"/>
          <w:lang w:val="en-US"/>
        </w:rPr>
        <w:t xml:space="preserve"> </w:t>
      </w:r>
      <w:r w:rsidR="00CD7074">
        <w:rPr>
          <w:color w:val="44546A" w:themeColor="text2"/>
          <w:lang w:val="en-US"/>
        </w:rPr>
        <w:t xml:space="preserve">LIT 3-24a/4-24a, </w:t>
      </w:r>
      <w:r w:rsidR="00547657" w:rsidRPr="00CE37A0">
        <w:rPr>
          <w:color w:val="44546A" w:themeColor="text2"/>
          <w:lang w:val="en-US"/>
        </w:rPr>
        <w:t>LIT 3-26/4-26a</w:t>
      </w:r>
      <w:r w:rsidR="00957B44">
        <w:rPr>
          <w:color w:val="44546A" w:themeColor="text2"/>
          <w:lang w:val="en-US"/>
        </w:rPr>
        <w:t>, EXA 3-0</w:t>
      </w:r>
      <w:r w:rsidR="006E0D02">
        <w:rPr>
          <w:color w:val="44546A" w:themeColor="text2"/>
          <w:lang w:val="en-US"/>
        </w:rPr>
        <w:t>2</w:t>
      </w:r>
      <w:r w:rsidR="00957B44">
        <w:rPr>
          <w:color w:val="44546A" w:themeColor="text2"/>
          <w:lang w:val="en-US"/>
        </w:rPr>
        <w:t>a/4-0</w:t>
      </w:r>
      <w:r w:rsidR="006E0D02">
        <w:rPr>
          <w:color w:val="44546A" w:themeColor="text2"/>
          <w:lang w:val="en-US"/>
        </w:rPr>
        <w:t>2</w:t>
      </w:r>
      <w:r w:rsidR="00957B44">
        <w:rPr>
          <w:color w:val="44546A" w:themeColor="text2"/>
          <w:lang w:val="en-US"/>
        </w:rPr>
        <w:t xml:space="preserve">a </w:t>
      </w:r>
      <w:r>
        <w:br/>
        <w:t xml:space="preserve">Print copies of the </w:t>
      </w:r>
      <w:hyperlink r:id="rId33" w:history="1">
        <w:r w:rsidRPr="00DD4054">
          <w:rPr>
            <w:rStyle w:val="Hyperlink"/>
          </w:rPr>
          <w:t>Story Deck image key</w:t>
        </w:r>
      </w:hyperlink>
      <w:r>
        <w:t xml:space="preserve">, or photocopy cards, and use our </w:t>
      </w:r>
      <w:hyperlink r:id="rId34" w:history="1">
        <w:r w:rsidRPr="00AD7902">
          <w:rPr>
            <w:rStyle w:val="Hyperlink"/>
          </w:rPr>
          <w:t>How to make a zine vide</w:t>
        </w:r>
        <w:r>
          <w:rPr>
            <w:rStyle w:val="Hyperlink"/>
          </w:rPr>
          <w:t>o and template</w:t>
        </w:r>
      </w:hyperlink>
      <w:r>
        <w:t xml:space="preserve"> to learn how to make your own zine. Your zine could be:</w:t>
      </w:r>
    </w:p>
    <w:p w14:paraId="7427B909" w14:textId="60FE54BB" w:rsidR="00507118" w:rsidRDefault="00507118" w:rsidP="00507118">
      <w:pPr>
        <w:pStyle w:val="ListParagraph"/>
        <w:numPr>
          <w:ilvl w:val="0"/>
          <w:numId w:val="48"/>
        </w:numPr>
      </w:pPr>
      <w:r>
        <w:t xml:space="preserve">Collage or drawings </w:t>
      </w:r>
      <w:r w:rsidR="00417839">
        <w:t xml:space="preserve">inspired </w:t>
      </w:r>
      <w:r>
        <w:t>by their interpretation of the card</w:t>
      </w:r>
    </w:p>
    <w:p w14:paraId="32F281BC" w14:textId="77777777" w:rsidR="00507118" w:rsidRDefault="00507118" w:rsidP="00507118">
      <w:pPr>
        <w:pStyle w:val="ListParagraph"/>
        <w:numPr>
          <w:ilvl w:val="0"/>
          <w:numId w:val="48"/>
        </w:numPr>
      </w:pPr>
      <w:r>
        <w:t>A short story or poem in response to a card</w:t>
      </w:r>
    </w:p>
    <w:p w14:paraId="1C67DFB1" w14:textId="55658AF7" w:rsidR="00507118" w:rsidRDefault="00507118" w:rsidP="00507118">
      <w:pPr>
        <w:pStyle w:val="ListParagraph"/>
        <w:numPr>
          <w:ilvl w:val="0"/>
          <w:numId w:val="48"/>
        </w:numPr>
      </w:pPr>
      <w:r>
        <w:t xml:space="preserve">A </w:t>
      </w:r>
      <w:r w:rsidR="009875E1">
        <w:t>six-page</w:t>
      </w:r>
      <w:r>
        <w:t xml:space="preserve"> story or comic that uses images of the cards as each panel</w:t>
      </w:r>
    </w:p>
    <w:p w14:paraId="0A379FF0" w14:textId="77777777" w:rsidR="00FE3E0C" w:rsidRDefault="00FE3E0C" w:rsidP="005C5D64">
      <w:pPr>
        <w:pStyle w:val="Heading4"/>
        <w:rPr>
          <w:color w:val="FF0000"/>
        </w:rPr>
      </w:pPr>
    </w:p>
    <w:p w14:paraId="59290E8B" w14:textId="5E95EFE4" w:rsidR="005C5D64" w:rsidRPr="003A31EA" w:rsidRDefault="005C5D64" w:rsidP="0004148D">
      <w:pPr>
        <w:pStyle w:val="Heading4"/>
      </w:pPr>
      <w:r w:rsidRPr="003A31EA">
        <w:t xml:space="preserve">Activity </w:t>
      </w:r>
      <w:r w:rsidR="003A31EA" w:rsidRPr="003A31EA">
        <w:t>10</w:t>
      </w:r>
      <w:r w:rsidRPr="003A31EA">
        <w:t xml:space="preserve">: Create a </w:t>
      </w:r>
      <w:r w:rsidR="00730EF6" w:rsidRPr="003A31EA">
        <w:t>plot diagram</w:t>
      </w:r>
    </w:p>
    <w:p w14:paraId="4FD66204" w14:textId="464BCAED" w:rsidR="00301C73" w:rsidRDefault="00451A50" w:rsidP="005C5D64">
      <w:r w:rsidRPr="00984F83">
        <w:rPr>
          <w:color w:val="44546A" w:themeColor="text2"/>
          <w:lang w:val="en-US"/>
        </w:rPr>
        <w:t>LIT 3-20a/4-20a</w:t>
      </w:r>
      <w:r>
        <w:rPr>
          <w:color w:val="44546A" w:themeColor="text2"/>
          <w:lang w:val="en-US"/>
        </w:rPr>
        <w:t>,</w:t>
      </w:r>
      <w:r w:rsidR="00160EBE">
        <w:rPr>
          <w:color w:val="44546A" w:themeColor="text2"/>
          <w:lang w:val="en-US"/>
        </w:rPr>
        <w:t xml:space="preserve"> </w:t>
      </w:r>
      <w:r w:rsidR="00160EBE" w:rsidRPr="00160EBE">
        <w:rPr>
          <w:color w:val="44546A" w:themeColor="text2"/>
        </w:rPr>
        <w:t>LIT 3-25a</w:t>
      </w:r>
      <w:r w:rsidR="00160EBE">
        <w:rPr>
          <w:color w:val="44546A" w:themeColor="text2"/>
        </w:rPr>
        <w:t xml:space="preserve">/4-25a, </w:t>
      </w:r>
      <w:r w:rsidR="00113AB1" w:rsidRPr="00CE37A0">
        <w:rPr>
          <w:color w:val="44546A" w:themeColor="text2"/>
          <w:lang w:val="en-US"/>
        </w:rPr>
        <w:t>LIT 3-26/4-26a</w:t>
      </w:r>
      <w:r w:rsidR="00113AB1">
        <w:rPr>
          <w:color w:val="44546A" w:themeColor="text2"/>
          <w:lang w:val="en-US"/>
        </w:rPr>
        <w:t>,</w:t>
      </w:r>
      <w:r w:rsidR="00113AB1" w:rsidRPr="00113AB1">
        <w:rPr>
          <w:color w:val="44546A" w:themeColor="text2"/>
          <w:lang w:val="en-US"/>
        </w:rPr>
        <w:t xml:space="preserve"> </w:t>
      </w:r>
      <w:r w:rsidR="00113AB1" w:rsidRPr="00984F83">
        <w:rPr>
          <w:color w:val="44546A" w:themeColor="text2"/>
          <w:lang w:val="en-US"/>
        </w:rPr>
        <w:t>LIT 3-28a/4-28a</w:t>
      </w:r>
      <w:r w:rsidR="00CD7074">
        <w:rPr>
          <w:color w:val="44546A" w:themeColor="text2"/>
          <w:lang w:val="en-US"/>
        </w:rPr>
        <w:t xml:space="preserve">, </w:t>
      </w:r>
      <w:r w:rsidR="00CD7074">
        <w:rPr>
          <w:color w:val="44546A" w:themeColor="text2"/>
          <w:lang w:val="en-US"/>
        </w:rPr>
        <w:br/>
        <w:t>ENG 3-31a/4-31a</w:t>
      </w:r>
      <w:r w:rsidR="00301C73">
        <w:br/>
      </w:r>
      <w:r w:rsidR="006E47B0">
        <w:t xml:space="preserve">A plot diagram is a graph which shows the different elements of a narrative. </w:t>
      </w:r>
      <w:r w:rsidR="00301C73">
        <w:t>A story often has five key points:</w:t>
      </w:r>
      <w:r w:rsidR="005A2149">
        <w:br/>
      </w:r>
    </w:p>
    <w:p w14:paraId="393D636B" w14:textId="77777777" w:rsidR="00301C73" w:rsidRDefault="00301C73" w:rsidP="00301C73">
      <w:pPr>
        <w:pStyle w:val="Heading5"/>
      </w:pPr>
      <w:r w:rsidRPr="00301C73">
        <w:t>Exposition</w:t>
      </w:r>
    </w:p>
    <w:p w14:paraId="61EC6D19" w14:textId="05E71DFE" w:rsidR="00301C73" w:rsidRDefault="00301C73" w:rsidP="00301C73">
      <w:r>
        <w:t xml:space="preserve">This is the </w:t>
      </w:r>
      <w:proofErr w:type="spellStart"/>
      <w:r>
        <w:t>set up</w:t>
      </w:r>
      <w:proofErr w:type="spellEnd"/>
      <w:r>
        <w:t xml:space="preserve"> of the story, including who the key characters are, the setting and any key background information. To write this section you might ask yourself:</w:t>
      </w:r>
    </w:p>
    <w:p w14:paraId="68F5AFBE" w14:textId="741CC542" w:rsidR="00301C73" w:rsidRDefault="00301C73" w:rsidP="00301C73">
      <w:pPr>
        <w:pStyle w:val="ListParagraph"/>
        <w:numPr>
          <w:ilvl w:val="0"/>
          <w:numId w:val="42"/>
        </w:numPr>
      </w:pPr>
      <w:r>
        <w:t>Who is my main character?</w:t>
      </w:r>
    </w:p>
    <w:p w14:paraId="471064F1" w14:textId="77777777" w:rsidR="00301C73" w:rsidRDefault="00301C73" w:rsidP="00301C73">
      <w:pPr>
        <w:pStyle w:val="ListParagraph"/>
        <w:numPr>
          <w:ilvl w:val="0"/>
          <w:numId w:val="42"/>
        </w:numPr>
      </w:pPr>
      <w:r>
        <w:t xml:space="preserve">What kind of world do they live in? </w:t>
      </w:r>
    </w:p>
    <w:p w14:paraId="157D1C3F" w14:textId="75EAEF3F" w:rsidR="00301C73" w:rsidRDefault="00301C73" w:rsidP="00301C73">
      <w:pPr>
        <w:pStyle w:val="ListParagraph"/>
        <w:numPr>
          <w:ilvl w:val="0"/>
          <w:numId w:val="42"/>
        </w:numPr>
      </w:pPr>
      <w:r>
        <w:t>What is their life like?</w:t>
      </w:r>
    </w:p>
    <w:p w14:paraId="51366F89" w14:textId="357B4D7C" w:rsidR="00301C73" w:rsidRDefault="00301C73" w:rsidP="00301C73"/>
    <w:p w14:paraId="56584B90" w14:textId="77777777" w:rsidR="006E47B0" w:rsidRDefault="006E47B0" w:rsidP="00301C73"/>
    <w:p w14:paraId="43B848EE" w14:textId="33CD9173" w:rsidR="00301C73" w:rsidRDefault="00301C73" w:rsidP="00301C73">
      <w:pPr>
        <w:pStyle w:val="Heading5"/>
      </w:pPr>
      <w:r>
        <w:lastRenderedPageBreak/>
        <w:t>Conflict</w:t>
      </w:r>
    </w:p>
    <w:p w14:paraId="1D0955EA" w14:textId="026C3159" w:rsidR="00301C73" w:rsidRDefault="00301C73" w:rsidP="00301C73">
      <w:r>
        <w:t>This is the part of the story where something happens that changes the character’s everyday life. To write this section you might ask yourself:</w:t>
      </w:r>
    </w:p>
    <w:p w14:paraId="2932FC90" w14:textId="7F6EDA0E" w:rsidR="00301C73" w:rsidRDefault="00301C73" w:rsidP="00301C73">
      <w:pPr>
        <w:pStyle w:val="ListParagraph"/>
        <w:numPr>
          <w:ilvl w:val="0"/>
          <w:numId w:val="43"/>
        </w:numPr>
      </w:pPr>
      <w:r>
        <w:t>What would challenge this character, or completely change their life?</w:t>
      </w:r>
    </w:p>
    <w:p w14:paraId="35E0E340" w14:textId="4C361114" w:rsidR="00301C73" w:rsidRDefault="00301C73" w:rsidP="00301C73">
      <w:pPr>
        <w:pStyle w:val="ListParagraph"/>
        <w:numPr>
          <w:ilvl w:val="0"/>
          <w:numId w:val="43"/>
        </w:numPr>
      </w:pPr>
      <w:r>
        <w:t>If that happened, what would they need to do next?</w:t>
      </w:r>
    </w:p>
    <w:p w14:paraId="78C4C150" w14:textId="77777777" w:rsidR="00344149" w:rsidRDefault="00344149" w:rsidP="00301C73"/>
    <w:p w14:paraId="37DE4471" w14:textId="0FD99C84" w:rsidR="00301C73" w:rsidRPr="00301C73" w:rsidRDefault="00301C73" w:rsidP="00301C73">
      <w:pPr>
        <w:pStyle w:val="Heading5"/>
      </w:pPr>
      <w:r>
        <w:t>Rising action</w:t>
      </w:r>
    </w:p>
    <w:p w14:paraId="6E7D6685" w14:textId="430A49DA" w:rsidR="00301C73" w:rsidRDefault="00301C73" w:rsidP="00301C73">
      <w:r>
        <w:t>This is where the story builds tension as it leads to the climax, this section often includes a series of problems that prevent the character from achieving what they need to in the story. To write this section you might ask yourself:</w:t>
      </w:r>
    </w:p>
    <w:p w14:paraId="27943EC4" w14:textId="1F6093FA" w:rsidR="00301C73" w:rsidRDefault="00301C73" w:rsidP="00301C73">
      <w:pPr>
        <w:pStyle w:val="ListParagraph"/>
        <w:numPr>
          <w:ilvl w:val="0"/>
          <w:numId w:val="44"/>
        </w:numPr>
      </w:pPr>
      <w:r>
        <w:t>What blockades or problems could stop my character from achieving their goal?</w:t>
      </w:r>
    </w:p>
    <w:p w14:paraId="48C05347" w14:textId="77777777" w:rsidR="00301C73" w:rsidRDefault="00301C73" w:rsidP="00301C73"/>
    <w:p w14:paraId="12012447" w14:textId="45F121FE" w:rsidR="00730EF6" w:rsidRDefault="00301C73" w:rsidP="00730EF6">
      <w:r w:rsidRPr="00301C73">
        <w:rPr>
          <w:rStyle w:val="Heading5Char"/>
        </w:rPr>
        <w:t>Climax</w:t>
      </w:r>
      <w:r>
        <w:br/>
        <w:t xml:space="preserve">This is where the </w:t>
      </w:r>
      <w:r w:rsidR="00730EF6">
        <w:t xml:space="preserve">tension of the story is at its highest and the </w:t>
      </w:r>
      <w:r>
        <w:t>main conflict is resolved.</w:t>
      </w:r>
      <w:r w:rsidR="00730EF6" w:rsidRPr="00730EF6">
        <w:t xml:space="preserve"> </w:t>
      </w:r>
      <w:r w:rsidR="00730EF6">
        <w:t>To write this section you might ask yourself:</w:t>
      </w:r>
    </w:p>
    <w:p w14:paraId="1C2F7BDD" w14:textId="5E7E79AD" w:rsidR="00730EF6" w:rsidRDefault="00730EF6" w:rsidP="00730EF6">
      <w:pPr>
        <w:pStyle w:val="ListParagraph"/>
        <w:numPr>
          <w:ilvl w:val="0"/>
          <w:numId w:val="44"/>
        </w:numPr>
      </w:pPr>
      <w:r>
        <w:t>Where has this story been building to?</w:t>
      </w:r>
    </w:p>
    <w:p w14:paraId="2EC1ECA4" w14:textId="2873963D" w:rsidR="00730EF6" w:rsidRDefault="00730EF6" w:rsidP="00730EF6">
      <w:pPr>
        <w:pStyle w:val="ListParagraph"/>
        <w:numPr>
          <w:ilvl w:val="0"/>
          <w:numId w:val="44"/>
        </w:numPr>
      </w:pPr>
      <w:r>
        <w:t>What will happen to the main character?</w:t>
      </w:r>
    </w:p>
    <w:p w14:paraId="0C941469" w14:textId="58A3EC51" w:rsidR="00730EF6" w:rsidRDefault="00730EF6" w:rsidP="00730EF6">
      <w:pPr>
        <w:pStyle w:val="ListParagraph"/>
        <w:numPr>
          <w:ilvl w:val="0"/>
          <w:numId w:val="44"/>
        </w:numPr>
      </w:pPr>
      <w:r>
        <w:t>How can I combine the events of the story with the character’s own internal journey?</w:t>
      </w:r>
    </w:p>
    <w:p w14:paraId="63E0308A" w14:textId="7A68C216" w:rsidR="00730EF6" w:rsidRDefault="00730EF6" w:rsidP="00730EF6">
      <w:r>
        <w:br/>
      </w:r>
      <w:r w:rsidR="00301C73" w:rsidRPr="00730EF6">
        <w:rPr>
          <w:rStyle w:val="Heading5Char"/>
        </w:rPr>
        <w:t>Falling action</w:t>
      </w:r>
      <w:r>
        <w:br/>
        <w:t>This is what happens directly after the climax and helps move the story towards its resolution. To write this section you might ask yourself:</w:t>
      </w:r>
    </w:p>
    <w:p w14:paraId="7FF487E4" w14:textId="77777777" w:rsidR="00730EF6" w:rsidRDefault="00730EF6" w:rsidP="00730EF6">
      <w:pPr>
        <w:pStyle w:val="ListParagraph"/>
        <w:numPr>
          <w:ilvl w:val="0"/>
          <w:numId w:val="45"/>
        </w:numPr>
      </w:pPr>
      <w:r>
        <w:t>Now that everything has been revealed, what will help bring us to the conclusion of the story?</w:t>
      </w:r>
    </w:p>
    <w:p w14:paraId="09BA0D9D" w14:textId="77777777" w:rsidR="005C5D64" w:rsidRDefault="005C5D64" w:rsidP="005C5D64"/>
    <w:p w14:paraId="602A46D3" w14:textId="7C8F2DF8" w:rsidR="005C5D64" w:rsidRDefault="00730EF6" w:rsidP="00407A10">
      <w:r>
        <w:rPr>
          <w:rStyle w:val="Heading5Char"/>
        </w:rPr>
        <w:lastRenderedPageBreak/>
        <w:t>Resolution</w:t>
      </w:r>
      <w:r>
        <w:br/>
        <w:t xml:space="preserve">This is where the story ends – the plot concludes, the main conflict is </w:t>
      </w:r>
      <w:proofErr w:type="gramStart"/>
      <w:r>
        <w:t>resolved</w:t>
      </w:r>
      <w:proofErr w:type="gramEnd"/>
      <w:r>
        <w:t xml:space="preserve"> and any loose ends are tied up. To write this section you might ask yourself:</w:t>
      </w:r>
    </w:p>
    <w:p w14:paraId="7F28AF45" w14:textId="24D08AC2" w:rsidR="00730EF6" w:rsidRDefault="00730EF6" w:rsidP="00730EF6">
      <w:pPr>
        <w:pStyle w:val="ListParagraph"/>
        <w:numPr>
          <w:ilvl w:val="0"/>
          <w:numId w:val="45"/>
        </w:numPr>
      </w:pPr>
      <w:r>
        <w:t>How does this story end?</w:t>
      </w:r>
    </w:p>
    <w:p w14:paraId="00E6C58F" w14:textId="2203E583" w:rsidR="00730EF6" w:rsidRDefault="00730EF6" w:rsidP="00730EF6">
      <w:pPr>
        <w:pStyle w:val="ListParagraph"/>
        <w:numPr>
          <w:ilvl w:val="0"/>
          <w:numId w:val="45"/>
        </w:numPr>
      </w:pPr>
      <w:r>
        <w:t>What happens to each character?</w:t>
      </w:r>
    </w:p>
    <w:p w14:paraId="330D6607" w14:textId="26944133" w:rsidR="00730EF6" w:rsidRDefault="00730EF6" w:rsidP="00730EF6">
      <w:pPr>
        <w:pStyle w:val="ListParagraph"/>
        <w:numPr>
          <w:ilvl w:val="0"/>
          <w:numId w:val="45"/>
        </w:numPr>
      </w:pPr>
      <w:r>
        <w:t>Are there any unanswered questions?</w:t>
      </w:r>
    </w:p>
    <w:p w14:paraId="0096FF3E" w14:textId="77777777" w:rsidR="00480819" w:rsidRDefault="00480819" w:rsidP="00730EF6"/>
    <w:p w14:paraId="57FFE9D4" w14:textId="667968E5" w:rsidR="00291285" w:rsidRPr="00724F98" w:rsidRDefault="00480819">
      <w:r>
        <w:t xml:space="preserve">Using this map from </w:t>
      </w:r>
      <w:hyperlink r:id="rId35" w:history="1">
        <w:r w:rsidRPr="00480819">
          <w:rPr>
            <w:rStyle w:val="Hyperlink"/>
          </w:rPr>
          <w:t>Backstage.com</w:t>
        </w:r>
      </w:hyperlink>
      <w:r>
        <w:t xml:space="preserve"> ask pupils to draw their own plot diagram. Ask them which of the Story Deck cards they think represents each of the five elements of their story. </w:t>
      </w:r>
      <w:r w:rsidR="00417839">
        <w:t>For a simplified version, you could remove the rising action and falling action and instead focus on exposition, conflict, climax and resolution.</w:t>
      </w:r>
      <w:r w:rsidR="00417839">
        <w:br/>
      </w:r>
      <w:r w:rsidR="009E1F9E">
        <w:br/>
      </w:r>
      <w:r w:rsidR="009E1F9E">
        <w:rPr>
          <w:noProof/>
          <w:lang w:eastAsia="en-GB"/>
        </w:rPr>
        <w:drawing>
          <wp:inline distT="0" distB="0" distL="0" distR="0" wp14:anchorId="7C172612" wp14:editId="006E6540">
            <wp:extent cx="5730629" cy="2509157"/>
            <wp:effectExtent l="19050" t="19050" r="22860" b="24765"/>
            <wp:docPr id="1849921424" name="Picture 4" descr="A plot diagram. &#10;&#10;The exposition is card 17 which shows a dragon and castle. &#10;&#10;The conflict is card 24 which shows three vials of liquid or potions. &#10;&#10;The rising action is card 15 which shows a rucksack on a hilltop beside a sign pointing in multiple directions. &#10;&#10;The climax is card 44 which shows a cage. &#10;&#10;The falling action is card 32 which shows a variety of weapons including swords, axes and a bow and arrow. &#10;&#10;The resolution is card 42 which shows two people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21424" name="Picture 4" descr="A plot diagram. &#10;&#10;The exposition is card 17 which shows a dragon and castle. &#10;&#10;The conflict is card 24 which shows three vials of liquid or potions. &#10;&#10;The rising action is card 15 which shows a rucksack on a hilltop beside a sign pointing in multiple directions. &#10;&#10;The climax is card 44 which shows a cage. &#10;&#10;The falling action is card 32 which shows a variety of weapons including swords, axes and a bow and arrow. &#10;&#10;The resolution is card 42 which shows two people hugging."/>
                    <pic:cNvPicPr/>
                  </pic:nvPicPr>
                  <pic:blipFill rotWithShape="1">
                    <a:blip r:embed="rId36" cstate="print">
                      <a:extLst>
                        <a:ext uri="{28A0092B-C50C-407E-A947-70E740481C1C}">
                          <a14:useLocalDpi xmlns:a14="http://schemas.microsoft.com/office/drawing/2010/main" val="0"/>
                        </a:ext>
                      </a:extLst>
                    </a:blip>
                    <a:srcRect t="12510" b="25469"/>
                    <a:stretch/>
                  </pic:blipFill>
                  <pic:spPr bwMode="auto">
                    <a:xfrm>
                      <a:off x="0" y="0"/>
                      <a:ext cx="5731510" cy="25095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Start w:id="14" w:name="_Group_activities"/>
      <w:bookmarkEnd w:id="14"/>
    </w:p>
    <w:p w14:paraId="68A43396" w14:textId="77777777" w:rsidR="0091777B" w:rsidRDefault="0091777B" w:rsidP="00407A10">
      <w:pPr>
        <w:pStyle w:val="Heading3"/>
      </w:pPr>
      <w:bookmarkStart w:id="15" w:name="_Toc190782247"/>
    </w:p>
    <w:p w14:paraId="5DECCC88" w14:textId="3FC11737" w:rsidR="00407A10" w:rsidRPr="00704F6A" w:rsidRDefault="00407A10" w:rsidP="00704F6A">
      <w:pPr>
        <w:pStyle w:val="Heading3"/>
      </w:pPr>
      <w:bookmarkStart w:id="16" w:name="_Group_activities_1"/>
      <w:bookmarkEnd w:id="16"/>
      <w:r>
        <w:t>Group activities</w:t>
      </w:r>
      <w:bookmarkEnd w:id="15"/>
    </w:p>
    <w:p w14:paraId="2D93C35E" w14:textId="0A02F3B9" w:rsidR="00361739" w:rsidRDefault="00704F6A" w:rsidP="00407A10">
      <w:r w:rsidRPr="0004148D">
        <w:rPr>
          <w:rStyle w:val="Heading4Char"/>
        </w:rPr>
        <w:t xml:space="preserve">Activity </w:t>
      </w:r>
      <w:r>
        <w:rPr>
          <w:rStyle w:val="Heading4Char"/>
        </w:rPr>
        <w:t>1</w:t>
      </w:r>
      <w:r w:rsidRPr="0004148D">
        <w:rPr>
          <w:rStyle w:val="Heading4Char"/>
        </w:rPr>
        <w:t>: Keep it a secret</w:t>
      </w:r>
      <w:r>
        <w:br/>
      </w:r>
      <w:r w:rsidRPr="00927393">
        <w:rPr>
          <w:color w:val="44546A" w:themeColor="text2"/>
        </w:rPr>
        <w:t xml:space="preserve">LIT 3-02a/4-02a, LIT 3-04a/4-04a, </w:t>
      </w:r>
      <w:r>
        <w:rPr>
          <w:color w:val="44546A" w:themeColor="text2"/>
        </w:rPr>
        <w:t>LIT 3-07a/4-07a</w:t>
      </w:r>
      <w:r>
        <w:rPr>
          <w:color w:val="44546A" w:themeColor="text2"/>
          <w:lang w:val="en-US"/>
        </w:rPr>
        <w:t xml:space="preserve">, </w:t>
      </w:r>
      <w:r w:rsidRPr="00984F83">
        <w:rPr>
          <w:color w:val="44546A" w:themeColor="text2"/>
          <w:lang w:val="en-US"/>
        </w:rPr>
        <w:t>LIT 3-20a/4-20a</w:t>
      </w:r>
      <w:r>
        <w:rPr>
          <w:color w:val="44546A" w:themeColor="text2"/>
          <w:lang w:val="en-US"/>
        </w:rPr>
        <w:t xml:space="preserve">, </w:t>
      </w:r>
      <w:r w:rsidRPr="00CE37A0">
        <w:rPr>
          <w:color w:val="44546A" w:themeColor="text2"/>
          <w:lang w:val="en-US"/>
        </w:rPr>
        <w:t>LIT 3-26/4-26a</w:t>
      </w:r>
      <w:r>
        <w:rPr>
          <w:color w:val="44546A" w:themeColor="text2"/>
          <w:lang w:val="en-US"/>
        </w:rPr>
        <w:t>,</w:t>
      </w:r>
      <w:r w:rsidRPr="00113AB1">
        <w:rPr>
          <w:color w:val="44546A" w:themeColor="text2"/>
          <w:lang w:val="en-US"/>
        </w:rPr>
        <w:t xml:space="preserve"> </w:t>
      </w:r>
      <w:r w:rsidRPr="00984F83">
        <w:rPr>
          <w:color w:val="44546A" w:themeColor="text2"/>
          <w:lang w:val="en-US"/>
        </w:rPr>
        <w:t>LIT 3-28a/4-28a</w:t>
      </w:r>
      <w:r>
        <w:br/>
        <w:t xml:space="preserve">Everyone in the group must draw a card – but keep it secret from everyone else! Then, they write an opening paragraph about that card (you could use </w:t>
      </w:r>
      <w:hyperlink w:anchor="_Activity_1:_Freewriting" w:history="1">
        <w:r w:rsidRPr="00907FF2">
          <w:rPr>
            <w:rStyle w:val="Hyperlink"/>
          </w:rPr>
          <w:t>Activity 1: Freewriting</w:t>
        </w:r>
      </w:hyperlink>
      <w:r>
        <w:t xml:space="preserve"> or </w:t>
      </w:r>
      <w:hyperlink w:anchor="_Activity_4:_What" w:history="1">
        <w:r w:rsidRPr="00907FF2">
          <w:rPr>
            <w:rStyle w:val="Hyperlink"/>
          </w:rPr>
          <w:t>Activity 4: What do they see?</w:t>
        </w:r>
      </w:hyperlink>
      <w:r>
        <w:t xml:space="preserve"> to help them frame </w:t>
      </w:r>
      <w:r w:rsidR="00417839">
        <w:t>what they write</w:t>
      </w:r>
      <w:r>
        <w:t>). Once everyone is ready, they take</w:t>
      </w:r>
      <w:r w:rsidR="00417839">
        <w:t xml:space="preserve"> it in</w:t>
      </w:r>
      <w:r>
        <w:t xml:space="preserve"> turns</w:t>
      </w:r>
      <w:r w:rsidR="00417839">
        <w:t xml:space="preserve"> to read</w:t>
      </w:r>
      <w:r>
        <w:t xml:space="preserve"> what they have written aloud, </w:t>
      </w:r>
      <w:r>
        <w:lastRenderedPageBreak/>
        <w:t>and everyone has to guess what card they were writing about.</w:t>
      </w:r>
      <w:r w:rsidR="00417839">
        <w:br/>
      </w:r>
      <w:r>
        <w:br/>
      </w:r>
      <w:r w:rsidR="001B3B10" w:rsidRPr="0004148D">
        <w:rPr>
          <w:rStyle w:val="Heading4Char"/>
        </w:rPr>
        <w:t xml:space="preserve">Activity </w:t>
      </w:r>
      <w:r>
        <w:rPr>
          <w:rStyle w:val="Heading4Char"/>
        </w:rPr>
        <w:t>2</w:t>
      </w:r>
      <w:r w:rsidR="001B3B10" w:rsidRPr="0004148D">
        <w:rPr>
          <w:rStyle w:val="Heading4Char"/>
        </w:rPr>
        <w:t>: Consequences</w:t>
      </w:r>
      <w:r w:rsidR="001B3B10">
        <w:br/>
      </w:r>
      <w:r w:rsidR="00507DF4" w:rsidRPr="00927393">
        <w:rPr>
          <w:color w:val="44546A" w:themeColor="text2"/>
        </w:rPr>
        <w:t xml:space="preserve">LIT 3-02a/4-02a, </w:t>
      </w:r>
      <w:r w:rsidR="00AD318E" w:rsidRPr="00927393">
        <w:rPr>
          <w:color w:val="44546A" w:themeColor="text2"/>
        </w:rPr>
        <w:t xml:space="preserve">LIT 3-04a/4-04a, </w:t>
      </w:r>
      <w:r w:rsidR="00A85931">
        <w:rPr>
          <w:color w:val="44546A" w:themeColor="text2"/>
        </w:rPr>
        <w:t>LIT 3-06a/4-06a</w:t>
      </w:r>
      <w:r w:rsidR="00C35A61">
        <w:rPr>
          <w:color w:val="44546A" w:themeColor="text2"/>
        </w:rPr>
        <w:t>, LIT 3-09a/4-09a</w:t>
      </w:r>
      <w:r w:rsidR="001B3B10">
        <w:br/>
        <w:t xml:space="preserve">Deal the deck so that everyone has an equal number of cards. Look at your cards but don’t show them to anyone else. </w:t>
      </w:r>
      <w:r w:rsidR="00F50BAB">
        <w:t>The first player sets up the story by playing a card and saying a sentence linked to that card. Players then take it in turns to add another sentence or line to the story. For example:</w:t>
      </w:r>
      <w:r>
        <w:br/>
      </w:r>
    </w:p>
    <w:tbl>
      <w:tblPr>
        <w:tblStyle w:val="TableGrid"/>
        <w:tblW w:w="0" w:type="auto"/>
        <w:tblLook w:val="04A0" w:firstRow="1" w:lastRow="0" w:firstColumn="1" w:lastColumn="0" w:noHBand="0" w:noVBand="1"/>
      </w:tblPr>
      <w:tblGrid>
        <w:gridCol w:w="1996"/>
        <w:gridCol w:w="7020"/>
      </w:tblGrid>
      <w:tr w:rsidR="00A935DF" w14:paraId="70B53B76" w14:textId="77777777" w:rsidTr="00704F6A">
        <w:tc>
          <w:tcPr>
            <w:tcW w:w="1996" w:type="dxa"/>
          </w:tcPr>
          <w:p w14:paraId="01A31A35" w14:textId="77777777" w:rsidR="00A935DF" w:rsidRPr="005A2149" w:rsidRDefault="00A935DF" w:rsidP="00325630">
            <w:pPr>
              <w:jc w:val="center"/>
              <w:rPr>
                <w:b/>
                <w:bCs/>
              </w:rPr>
            </w:pPr>
            <w:r>
              <w:rPr>
                <w:b/>
                <w:bCs/>
              </w:rPr>
              <w:t>Card</w:t>
            </w:r>
          </w:p>
        </w:tc>
        <w:tc>
          <w:tcPr>
            <w:tcW w:w="7020" w:type="dxa"/>
          </w:tcPr>
          <w:p w14:paraId="6931238A" w14:textId="20D14D65" w:rsidR="00A935DF" w:rsidRDefault="00A935DF" w:rsidP="00325630">
            <w:pPr>
              <w:jc w:val="center"/>
              <w:rPr>
                <w:b/>
                <w:bCs/>
              </w:rPr>
            </w:pPr>
            <w:r>
              <w:rPr>
                <w:b/>
                <w:bCs/>
              </w:rPr>
              <w:t xml:space="preserve">Story </w:t>
            </w:r>
          </w:p>
          <w:p w14:paraId="1D2D5F7F" w14:textId="77777777" w:rsidR="00A935DF" w:rsidRPr="005A2149" w:rsidRDefault="00A935DF" w:rsidP="00325630">
            <w:pPr>
              <w:jc w:val="center"/>
              <w:rPr>
                <w:b/>
                <w:bCs/>
              </w:rPr>
            </w:pPr>
          </w:p>
        </w:tc>
      </w:tr>
      <w:tr w:rsidR="00A935DF" w14:paraId="4857A82C" w14:textId="77777777" w:rsidTr="00704F6A">
        <w:tc>
          <w:tcPr>
            <w:tcW w:w="1996" w:type="dxa"/>
          </w:tcPr>
          <w:p w14:paraId="0F83F43B" w14:textId="25BD52E7" w:rsidR="00A935DF" w:rsidRDefault="00A935DF" w:rsidP="00325630">
            <w:r>
              <w:rPr>
                <w:noProof/>
              </w:rPr>
              <w:drawing>
                <wp:inline distT="0" distB="0" distL="0" distR="0" wp14:anchorId="05B4F172" wp14:editId="4ACD4B55">
                  <wp:extent cx="1097622" cy="1880691"/>
                  <wp:effectExtent l="0" t="0" r="7620" b="5715"/>
                  <wp:docPr id="426342156" name="Picture 1" descr="Card 29 which shows a group of people ch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42156" name="Picture 1" descr="Card 29 which shows a group of people cheer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7622" cy="1880691"/>
                          </a:xfrm>
                          <a:prstGeom prst="rect">
                            <a:avLst/>
                          </a:prstGeom>
                        </pic:spPr>
                      </pic:pic>
                    </a:graphicData>
                  </a:graphic>
                </wp:inline>
              </w:drawing>
            </w:r>
          </w:p>
        </w:tc>
        <w:tc>
          <w:tcPr>
            <w:tcW w:w="7020" w:type="dxa"/>
          </w:tcPr>
          <w:p w14:paraId="543D223F" w14:textId="00F2F481" w:rsidR="00A935DF" w:rsidRDefault="00A935DF" w:rsidP="00A935DF">
            <w:r>
              <w:t>Player 1: “Our story begins when a group of friends have to go on a school trip.”</w:t>
            </w:r>
          </w:p>
        </w:tc>
      </w:tr>
      <w:tr w:rsidR="00A935DF" w14:paraId="664412E5" w14:textId="77777777" w:rsidTr="00704F6A">
        <w:tc>
          <w:tcPr>
            <w:tcW w:w="1996" w:type="dxa"/>
          </w:tcPr>
          <w:p w14:paraId="4D992C8F" w14:textId="3F913F31" w:rsidR="00A935DF" w:rsidRDefault="00A935DF" w:rsidP="00325630">
            <w:r>
              <w:rPr>
                <w:noProof/>
              </w:rPr>
              <w:drawing>
                <wp:inline distT="0" distB="0" distL="0" distR="0" wp14:anchorId="3E7E56B8" wp14:editId="1F37DFC8">
                  <wp:extent cx="1125703" cy="1928806"/>
                  <wp:effectExtent l="0" t="0" r="0" b="0"/>
                  <wp:docPr id="599170858" name="Picture 2" descr="Card 33 which shows a sonar screen showing a country being sca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70858" name="Picture 2" descr="Card 33 which shows a sonar screen showing a country being scann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25703" cy="1928806"/>
                          </a:xfrm>
                          <a:prstGeom prst="rect">
                            <a:avLst/>
                          </a:prstGeom>
                        </pic:spPr>
                      </pic:pic>
                    </a:graphicData>
                  </a:graphic>
                </wp:inline>
              </w:drawing>
            </w:r>
          </w:p>
        </w:tc>
        <w:tc>
          <w:tcPr>
            <w:tcW w:w="7020" w:type="dxa"/>
          </w:tcPr>
          <w:p w14:paraId="084F5387" w14:textId="5C3961CE" w:rsidR="00A935DF" w:rsidRDefault="00A935DF" w:rsidP="00A935DF">
            <w:r>
              <w:t xml:space="preserve">Player 2: “However, they don’t know they’re being watched by a </w:t>
            </w:r>
            <w:r w:rsidR="00704F6A">
              <w:t>super-secret</w:t>
            </w:r>
            <w:r>
              <w:t xml:space="preserve"> organisatio</w:t>
            </w:r>
            <w:r w:rsidR="001D4D66">
              <w:t>n, who is tracking their whereabouts</w:t>
            </w:r>
            <w:r w:rsidR="00811021">
              <w:t xml:space="preserve"> at all times…</w:t>
            </w:r>
            <w:r>
              <w:t>”</w:t>
            </w:r>
          </w:p>
        </w:tc>
      </w:tr>
      <w:tr w:rsidR="00A935DF" w14:paraId="0B81981B" w14:textId="77777777" w:rsidTr="00704F6A">
        <w:tc>
          <w:tcPr>
            <w:tcW w:w="1996" w:type="dxa"/>
          </w:tcPr>
          <w:p w14:paraId="5C95C583" w14:textId="77777777" w:rsidR="00A935DF" w:rsidRDefault="00A935DF" w:rsidP="00325630">
            <w:r>
              <w:rPr>
                <w:noProof/>
              </w:rPr>
              <w:drawing>
                <wp:inline distT="0" distB="0" distL="0" distR="0" wp14:anchorId="792EF183" wp14:editId="21D0BC81">
                  <wp:extent cx="1130330" cy="1936732"/>
                  <wp:effectExtent l="0" t="0" r="0" b="6985"/>
                  <wp:docPr id="1799971751" name="Picture 3" descr="Card 25 which shows a hooded person in fron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71751" name="Picture 3" descr="Card 25 which shows a hooded person in front of a compute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30330" cy="1936732"/>
                          </a:xfrm>
                          <a:prstGeom prst="rect">
                            <a:avLst/>
                          </a:prstGeom>
                        </pic:spPr>
                      </pic:pic>
                    </a:graphicData>
                  </a:graphic>
                </wp:inline>
              </w:drawing>
            </w:r>
          </w:p>
        </w:tc>
        <w:tc>
          <w:tcPr>
            <w:tcW w:w="7020" w:type="dxa"/>
          </w:tcPr>
          <w:p w14:paraId="78C72920" w14:textId="76B88E6A" w:rsidR="00A935DF" w:rsidRDefault="00A935DF" w:rsidP="00A935DF">
            <w:r>
              <w:t>Player 3: “</w:t>
            </w:r>
            <w:r w:rsidR="001D4D66">
              <w:t>One of the</w:t>
            </w:r>
            <w:r w:rsidR="00811021">
              <w:t xml:space="preserve"> group</w:t>
            </w:r>
            <w:r w:rsidR="001D4D66">
              <w:t xml:space="preserve"> realises that their phone has been hacked. Surely, that’s the reason they’ve all received the same text message, inviting them to play a new game?”</w:t>
            </w:r>
          </w:p>
        </w:tc>
      </w:tr>
    </w:tbl>
    <w:p w14:paraId="70040C72" w14:textId="018AEA7B" w:rsidR="0043670F" w:rsidRPr="006E47B0" w:rsidRDefault="006E26C9" w:rsidP="006E47B0">
      <w:r>
        <w:rPr>
          <w:rStyle w:val="Heading4Char"/>
          <w:b w:val="0"/>
          <w:bCs w:val="0"/>
        </w:rPr>
        <w:lastRenderedPageBreak/>
        <w:br/>
      </w:r>
      <w:r w:rsidR="00F50BAB" w:rsidRPr="006E47B0">
        <w:t>Players can play whatever card they would like from their hand, so long as they come up with a way to tie it into the previous line of the story.</w:t>
      </w:r>
      <w:r w:rsidR="0091777B" w:rsidRPr="006E47B0">
        <w:br/>
      </w:r>
    </w:p>
    <w:p w14:paraId="0A80538B" w14:textId="2F6CC188" w:rsidR="004724AD" w:rsidRDefault="0043670F" w:rsidP="0043670F">
      <w:r w:rsidRPr="00645552">
        <w:rPr>
          <w:rStyle w:val="Heading4Char"/>
        </w:rPr>
        <w:t xml:space="preserve">Activity 3: </w:t>
      </w:r>
      <w:r w:rsidR="0004148D" w:rsidRPr="00645552">
        <w:rPr>
          <w:rStyle w:val="Heading4Char"/>
        </w:rPr>
        <w:t>Sense profiles</w:t>
      </w:r>
      <w:r>
        <w:br/>
      </w:r>
      <w:r w:rsidR="00AA0199" w:rsidRPr="00927393">
        <w:rPr>
          <w:color w:val="44546A" w:themeColor="text2"/>
        </w:rPr>
        <w:t xml:space="preserve">LIT 3-02a/4-02a, LIT 3-04a/4-04a, </w:t>
      </w:r>
      <w:r w:rsidR="00AA0199">
        <w:rPr>
          <w:color w:val="44546A" w:themeColor="text2"/>
        </w:rPr>
        <w:t>LIT 3-07a/4-07a</w:t>
      </w:r>
      <w:r w:rsidR="00AA0199">
        <w:rPr>
          <w:color w:val="44546A" w:themeColor="text2"/>
          <w:lang w:val="en-US"/>
        </w:rPr>
        <w:t xml:space="preserve">, </w:t>
      </w:r>
      <w:r w:rsidR="00451A50" w:rsidRPr="00984F83">
        <w:rPr>
          <w:color w:val="44546A" w:themeColor="text2"/>
          <w:lang w:val="en-US"/>
        </w:rPr>
        <w:t>LIT 3-20a/4-20a</w:t>
      </w:r>
      <w:r w:rsidR="00113AB1">
        <w:rPr>
          <w:color w:val="44546A" w:themeColor="text2"/>
          <w:lang w:val="en-US"/>
        </w:rPr>
        <w:t xml:space="preserve">, </w:t>
      </w:r>
      <w:r w:rsidR="00113AB1" w:rsidRPr="00CE37A0">
        <w:rPr>
          <w:color w:val="44546A" w:themeColor="text2"/>
          <w:lang w:val="en-US"/>
        </w:rPr>
        <w:t>LIT 3-26/4-26a</w:t>
      </w:r>
      <w:r w:rsidR="00113AB1">
        <w:rPr>
          <w:color w:val="44546A" w:themeColor="text2"/>
          <w:lang w:val="en-US"/>
        </w:rPr>
        <w:t xml:space="preserve">, </w:t>
      </w:r>
      <w:r w:rsidR="00113AB1" w:rsidRPr="00984F83">
        <w:rPr>
          <w:color w:val="44546A" w:themeColor="text2"/>
          <w:lang w:val="en-US"/>
        </w:rPr>
        <w:t>LIT 3-28a/4-28a</w:t>
      </w:r>
      <w:r>
        <w:br/>
      </w:r>
      <w:r w:rsidR="004D3F51">
        <w:t>Put your class or group into groups of three</w:t>
      </w:r>
      <w:r w:rsidR="004724AD">
        <w:t xml:space="preserve"> and give each card a random card. In the group, each person picks a sense from:</w:t>
      </w:r>
    </w:p>
    <w:p w14:paraId="36EC619B" w14:textId="7ADED3D6" w:rsidR="004724AD" w:rsidRDefault="004724AD" w:rsidP="004724AD">
      <w:pPr>
        <w:pStyle w:val="ListParagraph"/>
        <w:numPr>
          <w:ilvl w:val="0"/>
          <w:numId w:val="38"/>
        </w:numPr>
      </w:pPr>
      <w:r>
        <w:t>See</w:t>
      </w:r>
    </w:p>
    <w:p w14:paraId="25694576" w14:textId="77777777" w:rsidR="004724AD" w:rsidRDefault="004724AD" w:rsidP="004724AD">
      <w:pPr>
        <w:pStyle w:val="ListParagraph"/>
        <w:numPr>
          <w:ilvl w:val="0"/>
          <w:numId w:val="38"/>
        </w:numPr>
      </w:pPr>
      <w:r>
        <w:t>Feel</w:t>
      </w:r>
    </w:p>
    <w:p w14:paraId="529A84A7" w14:textId="77777777" w:rsidR="004724AD" w:rsidRDefault="004724AD" w:rsidP="004724AD">
      <w:pPr>
        <w:pStyle w:val="ListParagraph"/>
        <w:numPr>
          <w:ilvl w:val="0"/>
          <w:numId w:val="38"/>
        </w:numPr>
      </w:pPr>
      <w:r>
        <w:t>Hear</w:t>
      </w:r>
    </w:p>
    <w:p w14:paraId="0CDFCAC5" w14:textId="77777777" w:rsidR="004724AD" w:rsidRDefault="004724AD" w:rsidP="004724AD">
      <w:pPr>
        <w:pStyle w:val="ListParagraph"/>
        <w:numPr>
          <w:ilvl w:val="0"/>
          <w:numId w:val="38"/>
        </w:numPr>
      </w:pPr>
      <w:r>
        <w:t>Smell</w:t>
      </w:r>
    </w:p>
    <w:p w14:paraId="66FA1AF4" w14:textId="45BF656A" w:rsidR="0043670F" w:rsidRDefault="004724AD" w:rsidP="0043670F">
      <w:pPr>
        <w:pStyle w:val="ListParagraph"/>
        <w:numPr>
          <w:ilvl w:val="0"/>
          <w:numId w:val="38"/>
        </w:numPr>
      </w:pPr>
      <w:r>
        <w:t>Taste</w:t>
      </w:r>
      <w:r w:rsidR="00CD64D7">
        <w:br/>
      </w:r>
    </w:p>
    <w:p w14:paraId="2DA8B8B0" w14:textId="712830BF" w:rsidR="004724AD" w:rsidRDefault="00CD64D7" w:rsidP="0043670F">
      <w:r>
        <w:t xml:space="preserve">Each person writes a paragraph </w:t>
      </w:r>
      <w:r w:rsidR="002E78B6">
        <w:t>about their sense in relation to the card – e.g. what someone in that card might see, feel, hear, smell or taste.</w:t>
      </w:r>
      <w:r w:rsidR="00417839">
        <w:t xml:space="preserve"> </w:t>
      </w:r>
      <w:r w:rsidR="0004148D">
        <w:t>Once they’ve finished writing their paragraphs, all three members of the group come together to compare their writing. How were they similar? Did they have any differences?</w:t>
      </w:r>
      <w:r w:rsidR="0004148D">
        <w:br/>
      </w:r>
      <w:r w:rsidR="0004148D">
        <w:br/>
        <w:t>You can leave some time for each group to introduce their card to the entire class or group, going through each sense profile they wrote.</w:t>
      </w:r>
      <w:r w:rsidR="0004148D">
        <w:br/>
      </w:r>
    </w:p>
    <w:p w14:paraId="051E7EC9" w14:textId="6AB2033A" w:rsidR="00407A10" w:rsidRDefault="00407A10" w:rsidP="00407A10">
      <w:r w:rsidRPr="0004148D">
        <w:rPr>
          <w:rStyle w:val="Heading4Char"/>
        </w:rPr>
        <w:t xml:space="preserve">Activity </w:t>
      </w:r>
      <w:r w:rsidR="0043670F" w:rsidRPr="0004148D">
        <w:rPr>
          <w:rStyle w:val="Heading4Char"/>
        </w:rPr>
        <w:t>4</w:t>
      </w:r>
      <w:r w:rsidRPr="0004148D">
        <w:rPr>
          <w:rStyle w:val="Heading4Char"/>
        </w:rPr>
        <w:t>: Card swap</w:t>
      </w:r>
      <w:r>
        <w:br/>
      </w:r>
      <w:r w:rsidR="00AA0199" w:rsidRPr="00927393">
        <w:rPr>
          <w:color w:val="44546A" w:themeColor="text2"/>
        </w:rPr>
        <w:t xml:space="preserve">LIT 3-02a/4-02a, LIT 3-04a/4-04a, </w:t>
      </w:r>
      <w:r w:rsidR="00AA0199">
        <w:rPr>
          <w:color w:val="44546A" w:themeColor="text2"/>
        </w:rPr>
        <w:t>LIT 3-07a/4-07a</w:t>
      </w:r>
      <w:r w:rsidR="00AA0199">
        <w:rPr>
          <w:color w:val="44546A" w:themeColor="text2"/>
          <w:lang w:val="en-US"/>
        </w:rPr>
        <w:t xml:space="preserve">, </w:t>
      </w:r>
      <w:r w:rsidR="00451A50" w:rsidRPr="00984F83">
        <w:rPr>
          <w:color w:val="44546A" w:themeColor="text2"/>
          <w:lang w:val="en-US"/>
        </w:rPr>
        <w:t>LIT 3-20a/4-20a</w:t>
      </w:r>
      <w:r w:rsidR="00451A50">
        <w:rPr>
          <w:color w:val="44546A" w:themeColor="text2"/>
          <w:lang w:val="en-US"/>
        </w:rPr>
        <w:t>,</w:t>
      </w:r>
      <w:r w:rsidR="00113AB1" w:rsidRPr="00113AB1">
        <w:rPr>
          <w:color w:val="44546A" w:themeColor="text2"/>
          <w:lang w:val="en-US"/>
        </w:rPr>
        <w:t xml:space="preserve"> </w:t>
      </w:r>
      <w:r w:rsidR="00113AB1" w:rsidRPr="00CE37A0">
        <w:rPr>
          <w:color w:val="44546A" w:themeColor="text2"/>
          <w:lang w:val="en-US"/>
        </w:rPr>
        <w:t>LIT 3-26/4-26a</w:t>
      </w:r>
      <w:r w:rsidR="00113AB1">
        <w:rPr>
          <w:color w:val="44546A" w:themeColor="text2"/>
          <w:lang w:val="en-US"/>
        </w:rPr>
        <w:t>,</w:t>
      </w:r>
      <w:r w:rsidR="00113AB1" w:rsidRPr="00113AB1">
        <w:rPr>
          <w:color w:val="44546A" w:themeColor="text2"/>
          <w:lang w:val="en-US"/>
        </w:rPr>
        <w:t xml:space="preserve"> </w:t>
      </w:r>
      <w:r w:rsidR="00113AB1" w:rsidRPr="00984F83">
        <w:rPr>
          <w:color w:val="44546A" w:themeColor="text2"/>
          <w:lang w:val="en-US"/>
        </w:rPr>
        <w:t>LIT 3-28a/4-28a</w:t>
      </w:r>
      <w:r>
        <w:br/>
        <w:t>Once you</w:t>
      </w:r>
      <w:r w:rsidR="00417839">
        <w:t>r pupils</w:t>
      </w:r>
      <w:r>
        <w:t xml:space="preserve"> have a </w:t>
      </w:r>
      <w:r w:rsidR="00417839">
        <w:t>created a piece of creative writing, put them in pairs to swap their writing</w:t>
      </w:r>
      <w:r>
        <w:t>.</w:t>
      </w:r>
      <w:r w:rsidR="00417839">
        <w:t xml:space="preserve"> After they’ve read each other’s writing, they can tell their partner what cards they would use to describe the other person’s piece.</w:t>
      </w:r>
    </w:p>
    <w:p w14:paraId="720FC195" w14:textId="77777777" w:rsidR="006E47B0" w:rsidRDefault="006E47B0" w:rsidP="0004148D">
      <w:pPr>
        <w:pStyle w:val="Heading4"/>
      </w:pPr>
    </w:p>
    <w:p w14:paraId="2E4A641C" w14:textId="77777777" w:rsidR="006E47B0" w:rsidRDefault="006E47B0" w:rsidP="0004148D">
      <w:pPr>
        <w:pStyle w:val="Heading4"/>
      </w:pPr>
    </w:p>
    <w:p w14:paraId="5BC218BE" w14:textId="37F432B7" w:rsidR="00407A10" w:rsidRDefault="00407A10" w:rsidP="0004148D">
      <w:pPr>
        <w:pStyle w:val="Heading4"/>
      </w:pPr>
      <w:r>
        <w:t xml:space="preserve">Activity </w:t>
      </w:r>
      <w:r w:rsidR="0043670F">
        <w:t>5</w:t>
      </w:r>
      <w:r>
        <w:t>: Reading recommendation</w:t>
      </w:r>
      <w:r w:rsidR="006D08C8">
        <w:t>s</w:t>
      </w:r>
    </w:p>
    <w:p w14:paraId="64FFE38A" w14:textId="674AC3EA" w:rsidR="00407A10" w:rsidRPr="00407A10" w:rsidRDefault="009E0A15" w:rsidP="00407A10">
      <w:r w:rsidRPr="00927393">
        <w:rPr>
          <w:color w:val="44546A" w:themeColor="text2"/>
        </w:rPr>
        <w:t xml:space="preserve">LIT 3-02a/4-02a, LIT 3-04a/4-04a, </w:t>
      </w:r>
      <w:r>
        <w:rPr>
          <w:color w:val="44546A" w:themeColor="text2"/>
        </w:rPr>
        <w:t>LIT 3-07a/4-07a</w:t>
      </w:r>
      <w:r>
        <w:rPr>
          <w:color w:val="44546A" w:themeColor="text2"/>
          <w:lang w:val="en-US"/>
        </w:rPr>
        <w:t xml:space="preserve">, </w:t>
      </w:r>
      <w:r w:rsidR="00BF49F8" w:rsidRPr="00BF49F8">
        <w:rPr>
          <w:color w:val="44546A" w:themeColor="text2"/>
        </w:rPr>
        <w:t>LIT 3-11a/4-11a</w:t>
      </w:r>
      <w:r w:rsidR="00417839">
        <w:br/>
        <w:t>If you’re pupils have</w:t>
      </w:r>
      <w:r w:rsidR="00407A10">
        <w:t xml:space="preserve"> done </w:t>
      </w:r>
      <w:hyperlink w:anchor="_Group_activities" w:history="1">
        <w:r w:rsidR="00407A10" w:rsidRPr="00407A10">
          <w:rPr>
            <w:rStyle w:val="Hyperlink"/>
          </w:rPr>
          <w:t xml:space="preserve">Activity </w:t>
        </w:r>
        <w:r w:rsidR="001B3B10">
          <w:rPr>
            <w:rStyle w:val="Hyperlink"/>
          </w:rPr>
          <w:t>2</w:t>
        </w:r>
        <w:r w:rsidR="00407A10" w:rsidRPr="00407A10">
          <w:rPr>
            <w:rStyle w:val="Hyperlink"/>
          </w:rPr>
          <w:t>: Card swap</w:t>
        </w:r>
      </w:hyperlink>
      <w:r w:rsidR="00407A10">
        <w:t xml:space="preserve">, </w:t>
      </w:r>
      <w:r w:rsidR="00417839">
        <w:t xml:space="preserve">ask them to </w:t>
      </w:r>
      <w:r w:rsidR="00407A10">
        <w:t>show these cards to a librarian or teacher</w:t>
      </w:r>
      <w:r w:rsidR="00417839">
        <w:t xml:space="preserve"> and a</w:t>
      </w:r>
      <w:r w:rsidR="00407A10">
        <w:t>sk them for some recommend</w:t>
      </w:r>
      <w:r w:rsidR="00417839">
        <w:t>ed books they can read to help them</w:t>
      </w:r>
      <w:r w:rsidR="00407A10">
        <w:t xml:space="preserve"> get some writing inspiration.</w:t>
      </w:r>
    </w:p>
    <w:p w14:paraId="7003CED5" w14:textId="2BE2EFD9" w:rsidR="00704F6A" w:rsidRPr="0004148D" w:rsidRDefault="00704F6A" w:rsidP="0004148D">
      <w:bookmarkStart w:id="17" w:name="_Toc190782248"/>
    </w:p>
    <w:p w14:paraId="18776FB9" w14:textId="5D9F1911" w:rsidR="002C4E26" w:rsidRPr="0004148D" w:rsidRDefault="00CC2030" w:rsidP="0004148D">
      <w:pPr>
        <w:pStyle w:val="Heading2"/>
      </w:pPr>
      <w:r w:rsidRPr="0004148D">
        <w:t>Further resources</w:t>
      </w:r>
      <w:bookmarkEnd w:id="17"/>
    </w:p>
    <w:p w14:paraId="30766AE4" w14:textId="2FA4F1EE" w:rsidR="00C52175" w:rsidRDefault="00C52175" w:rsidP="00C52175">
      <w:pPr>
        <w:pStyle w:val="Heading3"/>
      </w:pPr>
      <w:r>
        <w:t>Story Deck</w:t>
      </w:r>
    </w:p>
    <w:p w14:paraId="2CA1C9F0" w14:textId="77D7A785" w:rsidR="00C52175" w:rsidRDefault="005B7083" w:rsidP="00C52175">
      <w:r>
        <w:t xml:space="preserve">For more inspiration for using Story Deck in your school or library, see the </w:t>
      </w:r>
      <w:hyperlink r:id="rId40" w:history="1">
        <w:r w:rsidRPr="0067018D">
          <w:rPr>
            <w:rStyle w:val="Hyperlink"/>
          </w:rPr>
          <w:t>How to use Story Deck page</w:t>
        </w:r>
      </w:hyperlink>
      <w:r>
        <w:t xml:space="preserve"> on the </w:t>
      </w:r>
      <w:hyperlink r:id="rId41" w:history="1">
        <w:r w:rsidRPr="0067018D">
          <w:rPr>
            <w:rStyle w:val="Hyperlink"/>
          </w:rPr>
          <w:t>Reading Schools website</w:t>
        </w:r>
      </w:hyperlink>
      <w:r w:rsidR="00C52175">
        <w:br/>
      </w:r>
    </w:p>
    <w:p w14:paraId="4D638B8A" w14:textId="35A7B519" w:rsidR="00C52175" w:rsidRDefault="00C52175" w:rsidP="00C52175">
      <w:pPr>
        <w:pStyle w:val="Heading3"/>
      </w:pPr>
      <w:r>
        <w:t>Creative writing</w:t>
      </w:r>
    </w:p>
    <w:p w14:paraId="2BA17EC3" w14:textId="74F34BE2" w:rsidR="005B7083" w:rsidRDefault="00C52175" w:rsidP="00C52175">
      <w:r>
        <w:t xml:space="preserve">For more </w:t>
      </w:r>
      <w:hyperlink r:id="rId42" w:history="1">
        <w:r w:rsidRPr="0077542D">
          <w:rPr>
            <w:rStyle w:val="Hyperlink"/>
          </w:rPr>
          <w:t>creative writing resources</w:t>
        </w:r>
      </w:hyperlink>
      <w:r>
        <w:t>, see</w:t>
      </w:r>
      <w:r w:rsidR="00615095">
        <w:t xml:space="preserve"> our creative writing resources</w:t>
      </w:r>
      <w:r>
        <w:t>:</w:t>
      </w:r>
    </w:p>
    <w:p w14:paraId="29431CE3" w14:textId="2AC7A38D" w:rsidR="00C52175" w:rsidRDefault="00615095" w:rsidP="00C52175">
      <w:pPr>
        <w:pStyle w:val="ListParagraph"/>
        <w:numPr>
          <w:ilvl w:val="0"/>
          <w:numId w:val="47"/>
        </w:numPr>
      </w:pPr>
      <w:hyperlink r:id="rId43" w:history="1">
        <w:r w:rsidRPr="00615095">
          <w:rPr>
            <w:rStyle w:val="Hyperlink"/>
          </w:rPr>
          <w:t>Creative writing activities for upper primary</w:t>
        </w:r>
      </w:hyperlink>
    </w:p>
    <w:p w14:paraId="13C5FAC7" w14:textId="46226024" w:rsidR="00615095" w:rsidRDefault="00615095" w:rsidP="00C52175">
      <w:pPr>
        <w:pStyle w:val="ListParagraph"/>
        <w:numPr>
          <w:ilvl w:val="0"/>
          <w:numId w:val="47"/>
        </w:numPr>
      </w:pPr>
      <w:hyperlink r:id="rId44" w:history="1">
        <w:r w:rsidRPr="00615095">
          <w:rPr>
            <w:rStyle w:val="Hyperlink"/>
          </w:rPr>
          <w:t>Creative writing for secondary</w:t>
        </w:r>
      </w:hyperlink>
    </w:p>
    <w:p w14:paraId="6B8C1EB1" w14:textId="2163B278" w:rsidR="00615095" w:rsidRDefault="001167CE" w:rsidP="00C52175">
      <w:pPr>
        <w:pStyle w:val="ListParagraph"/>
        <w:numPr>
          <w:ilvl w:val="0"/>
          <w:numId w:val="47"/>
        </w:numPr>
      </w:pPr>
      <w:hyperlink r:id="rId45" w:history="1">
        <w:r w:rsidRPr="001167CE">
          <w:rPr>
            <w:rStyle w:val="Hyperlink"/>
          </w:rPr>
          <w:t>Brian Conaghan's creative writing lessons</w:t>
        </w:r>
      </w:hyperlink>
    </w:p>
    <w:p w14:paraId="6170ACAC" w14:textId="38C29C34" w:rsidR="00895BC2" w:rsidRDefault="00895BC2" w:rsidP="00C52175">
      <w:pPr>
        <w:pStyle w:val="ListParagraph"/>
        <w:numPr>
          <w:ilvl w:val="0"/>
          <w:numId w:val="47"/>
        </w:numPr>
      </w:pPr>
      <w:hyperlink r:id="rId46" w:history="1">
        <w:r w:rsidRPr="00895BC2">
          <w:rPr>
            <w:rStyle w:val="Hyperlink"/>
          </w:rPr>
          <w:t xml:space="preserve">Young Scots Writer </w:t>
        </w:r>
        <w:proofErr w:type="spellStart"/>
        <w:r w:rsidRPr="00895BC2">
          <w:rPr>
            <w:rStyle w:val="Hyperlink"/>
          </w:rPr>
          <w:t>o</w:t>
        </w:r>
        <w:proofErr w:type="spellEnd"/>
        <w:r w:rsidRPr="00895BC2">
          <w:rPr>
            <w:rStyle w:val="Hyperlink"/>
          </w:rPr>
          <w:t xml:space="preserve"> the Year Award</w:t>
        </w:r>
      </w:hyperlink>
    </w:p>
    <w:p w14:paraId="5B2F625F" w14:textId="20531815" w:rsidR="00E05483" w:rsidRDefault="00E05483" w:rsidP="00C52175">
      <w:pPr>
        <w:pStyle w:val="ListParagraph"/>
        <w:numPr>
          <w:ilvl w:val="0"/>
          <w:numId w:val="47"/>
        </w:numPr>
      </w:pPr>
      <w:hyperlink r:id="rId47" w:history="1">
        <w:r w:rsidRPr="00E05483">
          <w:rPr>
            <w:rStyle w:val="Hyperlink"/>
          </w:rPr>
          <w:t>Creative writing in Scots</w:t>
        </w:r>
      </w:hyperlink>
    </w:p>
    <w:p w14:paraId="73666E39" w14:textId="7D5F9D62" w:rsidR="00E05483" w:rsidRDefault="00E05483" w:rsidP="00C52175">
      <w:pPr>
        <w:pStyle w:val="ListParagraph"/>
        <w:numPr>
          <w:ilvl w:val="0"/>
          <w:numId w:val="47"/>
        </w:numPr>
      </w:pPr>
      <w:hyperlink r:id="rId48" w:history="1">
        <w:r w:rsidRPr="00E05483">
          <w:rPr>
            <w:rStyle w:val="Hyperlink"/>
          </w:rPr>
          <w:t>Writing poetry in Scots</w:t>
        </w:r>
      </w:hyperlink>
    </w:p>
    <w:p w14:paraId="252FFE92" w14:textId="78C8D656" w:rsidR="001167CE" w:rsidRDefault="001167CE" w:rsidP="00C52175">
      <w:pPr>
        <w:pStyle w:val="ListParagraph"/>
        <w:numPr>
          <w:ilvl w:val="0"/>
          <w:numId w:val="47"/>
        </w:numPr>
      </w:pPr>
      <w:hyperlink r:id="rId49" w:history="1">
        <w:r w:rsidRPr="001167CE">
          <w:rPr>
            <w:rStyle w:val="Hyperlink"/>
          </w:rPr>
          <w:t>Using 50 Word Fiction to support creative writing in school</w:t>
        </w:r>
      </w:hyperlink>
    </w:p>
    <w:p w14:paraId="3CA7CDB6" w14:textId="77777777" w:rsidR="00507118" w:rsidRDefault="00E05483" w:rsidP="0077542D">
      <w:pPr>
        <w:pStyle w:val="ListParagraph"/>
        <w:numPr>
          <w:ilvl w:val="0"/>
          <w:numId w:val="47"/>
        </w:numPr>
      </w:pPr>
      <w:hyperlink r:id="rId50" w:history="1">
        <w:r w:rsidRPr="00E05483">
          <w:rPr>
            <w:rStyle w:val="Hyperlink"/>
          </w:rPr>
          <w:t>How to make poetry stones</w:t>
        </w:r>
      </w:hyperlink>
    </w:p>
    <w:p w14:paraId="61F46B7E" w14:textId="4A6940D9" w:rsidR="0077542D" w:rsidRDefault="00507118" w:rsidP="0077542D">
      <w:pPr>
        <w:pStyle w:val="ListParagraph"/>
        <w:numPr>
          <w:ilvl w:val="0"/>
          <w:numId w:val="47"/>
        </w:numPr>
      </w:pPr>
      <w:hyperlink r:id="rId51" w:history="1">
        <w:r w:rsidRPr="00FE3E0C">
          <w:rPr>
            <w:rStyle w:val="Hyperlink"/>
          </w:rPr>
          <w:t>How to make a zine</w:t>
        </w:r>
      </w:hyperlink>
      <w:r w:rsidR="00AD7902">
        <w:br/>
      </w:r>
    </w:p>
    <w:p w14:paraId="41D23134" w14:textId="592A197E" w:rsidR="0077542D" w:rsidRDefault="0077542D" w:rsidP="0077542D">
      <w:r>
        <w:t xml:space="preserve">We also have </w:t>
      </w:r>
      <w:r w:rsidR="00EC72CB">
        <w:t xml:space="preserve">the </w:t>
      </w:r>
      <w:hyperlink r:id="rId52" w:history="1">
        <w:r w:rsidRPr="00EC72CB">
          <w:rPr>
            <w:rStyle w:val="Hyperlink"/>
          </w:rPr>
          <w:t>Young writers section of our website</w:t>
        </w:r>
      </w:hyperlink>
      <w:r>
        <w:t xml:space="preserve"> </w:t>
      </w:r>
      <w:r w:rsidR="00EC72CB">
        <w:t xml:space="preserve">which </w:t>
      </w:r>
      <w:r>
        <w:t>support</w:t>
      </w:r>
      <w:r w:rsidR="00EC72CB">
        <w:t>s</w:t>
      </w:r>
      <w:r>
        <w:t xml:space="preserve"> young people with up-to-date opportunities, advice and writing inspiration!</w:t>
      </w:r>
    </w:p>
    <w:p w14:paraId="32CF06A8" w14:textId="56640362" w:rsidR="00E05483" w:rsidRPr="005B7083" w:rsidRDefault="00E05483" w:rsidP="00E05483"/>
    <w:sectPr w:rsidR="00E05483" w:rsidRPr="005B7083"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2DD60" w14:textId="77777777" w:rsidR="00103250" w:rsidRDefault="00103250" w:rsidP="00DA087C">
      <w:r>
        <w:separator/>
      </w:r>
    </w:p>
    <w:p w14:paraId="5B73B43E" w14:textId="77777777" w:rsidR="00103250" w:rsidRDefault="00103250" w:rsidP="00DA087C"/>
    <w:p w14:paraId="00D69ED8" w14:textId="77777777" w:rsidR="00103250" w:rsidRDefault="00103250" w:rsidP="00DA087C"/>
  </w:endnote>
  <w:endnote w:type="continuationSeparator" w:id="0">
    <w:p w14:paraId="29D95E18" w14:textId="77777777" w:rsidR="00103250" w:rsidRDefault="00103250" w:rsidP="00DA087C">
      <w:r>
        <w:continuationSeparator/>
      </w:r>
    </w:p>
    <w:p w14:paraId="12FB95B7" w14:textId="77777777" w:rsidR="00103250" w:rsidRDefault="00103250" w:rsidP="00DA087C"/>
    <w:p w14:paraId="58AB3C89" w14:textId="77777777" w:rsidR="00103250" w:rsidRDefault="00103250"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34B52BE9" w14:textId="74E64EE6" w:rsidR="00BE0E7D" w:rsidRDefault="00BE0E7D">
        <w:pPr>
          <w:pStyle w:val="Footer"/>
          <w:jc w:val="right"/>
        </w:pPr>
        <w:r>
          <w:fldChar w:fldCharType="begin"/>
        </w:r>
        <w:r>
          <w:instrText xml:space="preserve"> PAGE   \* MERGEFORMAT </w:instrText>
        </w:r>
        <w:r>
          <w:fldChar w:fldCharType="separate"/>
        </w:r>
        <w:r w:rsidR="002127A2">
          <w:rPr>
            <w:noProof/>
          </w:rPr>
          <w:t>14</w:t>
        </w:r>
        <w:r>
          <w:rPr>
            <w:noProof/>
          </w:rPr>
          <w:fldChar w:fldCharType="end"/>
        </w:r>
      </w:p>
    </w:sdtContent>
  </w:sdt>
  <w:p w14:paraId="256256E6"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76D41" w14:textId="77777777" w:rsidR="00103250" w:rsidRDefault="00103250" w:rsidP="00DA087C">
      <w:r>
        <w:separator/>
      </w:r>
    </w:p>
    <w:p w14:paraId="3657273D" w14:textId="77777777" w:rsidR="00103250" w:rsidRDefault="00103250" w:rsidP="00DA087C"/>
    <w:p w14:paraId="488913B8" w14:textId="77777777" w:rsidR="00103250" w:rsidRDefault="00103250" w:rsidP="00DA087C"/>
  </w:footnote>
  <w:footnote w:type="continuationSeparator" w:id="0">
    <w:p w14:paraId="4DAD44ED" w14:textId="77777777" w:rsidR="00103250" w:rsidRDefault="00103250" w:rsidP="00DA087C">
      <w:r>
        <w:continuationSeparator/>
      </w:r>
    </w:p>
    <w:p w14:paraId="0B3A0F05" w14:textId="77777777" w:rsidR="00103250" w:rsidRDefault="00103250" w:rsidP="00DA087C"/>
    <w:p w14:paraId="4D5EDAE7" w14:textId="77777777" w:rsidR="00103250" w:rsidRDefault="00103250"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B97945"/>
    <w:multiLevelType w:val="hybridMultilevel"/>
    <w:tmpl w:val="5846D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E006A8"/>
    <w:multiLevelType w:val="hybridMultilevel"/>
    <w:tmpl w:val="F3CEB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8129D7"/>
    <w:multiLevelType w:val="hybridMultilevel"/>
    <w:tmpl w:val="B7269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CB05AF"/>
    <w:multiLevelType w:val="hybridMultilevel"/>
    <w:tmpl w:val="598A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25404C"/>
    <w:multiLevelType w:val="hybridMultilevel"/>
    <w:tmpl w:val="AEF8F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EB5818"/>
    <w:multiLevelType w:val="hybridMultilevel"/>
    <w:tmpl w:val="258E3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001719"/>
    <w:multiLevelType w:val="hybridMultilevel"/>
    <w:tmpl w:val="2F22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E30C70"/>
    <w:multiLevelType w:val="hybridMultilevel"/>
    <w:tmpl w:val="C6C4F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37783D"/>
    <w:multiLevelType w:val="hybridMultilevel"/>
    <w:tmpl w:val="2DC40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0B377A"/>
    <w:multiLevelType w:val="hybridMultilevel"/>
    <w:tmpl w:val="EF866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4060279"/>
    <w:multiLevelType w:val="hybridMultilevel"/>
    <w:tmpl w:val="33081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2443DE"/>
    <w:multiLevelType w:val="hybridMultilevel"/>
    <w:tmpl w:val="B6067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6686984">
    <w:abstractNumId w:val="9"/>
  </w:num>
  <w:num w:numId="2" w16cid:durableId="206378758">
    <w:abstractNumId w:val="47"/>
  </w:num>
  <w:num w:numId="3" w16cid:durableId="924917753">
    <w:abstractNumId w:val="21"/>
  </w:num>
  <w:num w:numId="4" w16cid:durableId="1554731321">
    <w:abstractNumId w:val="7"/>
  </w:num>
  <w:num w:numId="5" w16cid:durableId="1167087128">
    <w:abstractNumId w:val="33"/>
  </w:num>
  <w:num w:numId="6" w16cid:durableId="21829477">
    <w:abstractNumId w:val="31"/>
  </w:num>
  <w:num w:numId="7" w16cid:durableId="603264282">
    <w:abstractNumId w:val="25"/>
  </w:num>
  <w:num w:numId="8" w16cid:durableId="292372219">
    <w:abstractNumId w:val="43"/>
  </w:num>
  <w:num w:numId="9" w16cid:durableId="1495876569">
    <w:abstractNumId w:val="40"/>
  </w:num>
  <w:num w:numId="10" w16cid:durableId="174346433">
    <w:abstractNumId w:val="0"/>
  </w:num>
  <w:num w:numId="11" w16cid:durableId="430122286">
    <w:abstractNumId w:val="22"/>
  </w:num>
  <w:num w:numId="12" w16cid:durableId="1112287737">
    <w:abstractNumId w:val="20"/>
  </w:num>
  <w:num w:numId="13" w16cid:durableId="71246890">
    <w:abstractNumId w:val="35"/>
  </w:num>
  <w:num w:numId="14" w16cid:durableId="2122067575">
    <w:abstractNumId w:val="5"/>
  </w:num>
  <w:num w:numId="15" w16cid:durableId="1723098213">
    <w:abstractNumId w:val="14"/>
  </w:num>
  <w:num w:numId="16" w16cid:durableId="1188911763">
    <w:abstractNumId w:val="42"/>
  </w:num>
  <w:num w:numId="17" w16cid:durableId="326252171">
    <w:abstractNumId w:val="32"/>
  </w:num>
  <w:num w:numId="18" w16cid:durableId="1456097136">
    <w:abstractNumId w:val="2"/>
  </w:num>
  <w:num w:numId="19" w16cid:durableId="55932019">
    <w:abstractNumId w:val="4"/>
  </w:num>
  <w:num w:numId="20" w16cid:durableId="1642466139">
    <w:abstractNumId w:val="15"/>
  </w:num>
  <w:num w:numId="21" w16cid:durableId="1796869968">
    <w:abstractNumId w:val="3"/>
  </w:num>
  <w:num w:numId="22" w16cid:durableId="968318468">
    <w:abstractNumId w:val="23"/>
  </w:num>
  <w:num w:numId="23" w16cid:durableId="1468351590">
    <w:abstractNumId w:val="1"/>
  </w:num>
  <w:num w:numId="24" w16cid:durableId="2033140334">
    <w:abstractNumId w:val="10"/>
  </w:num>
  <w:num w:numId="25" w16cid:durableId="1394933855">
    <w:abstractNumId w:val="45"/>
  </w:num>
  <w:num w:numId="26" w16cid:durableId="891232051">
    <w:abstractNumId w:val="36"/>
  </w:num>
  <w:num w:numId="27" w16cid:durableId="2073767676">
    <w:abstractNumId w:val="46"/>
  </w:num>
  <w:num w:numId="28" w16cid:durableId="659231695">
    <w:abstractNumId w:val="26"/>
  </w:num>
  <w:num w:numId="29" w16cid:durableId="1079987497">
    <w:abstractNumId w:val="39"/>
  </w:num>
  <w:num w:numId="30" w16cid:durableId="1718778356">
    <w:abstractNumId w:val="6"/>
  </w:num>
  <w:num w:numId="31" w16cid:durableId="81806790">
    <w:abstractNumId w:val="16"/>
  </w:num>
  <w:num w:numId="32" w16cid:durableId="545533179">
    <w:abstractNumId w:val="13"/>
  </w:num>
  <w:num w:numId="33" w16cid:durableId="1507817952">
    <w:abstractNumId w:val="27"/>
  </w:num>
  <w:num w:numId="34" w16cid:durableId="1813012947">
    <w:abstractNumId w:val="18"/>
  </w:num>
  <w:num w:numId="35" w16cid:durableId="1264000083">
    <w:abstractNumId w:val="44"/>
  </w:num>
  <w:num w:numId="36" w16cid:durableId="1731923265">
    <w:abstractNumId w:val="37"/>
  </w:num>
  <w:num w:numId="37" w16cid:durableId="1988506325">
    <w:abstractNumId w:val="30"/>
  </w:num>
  <w:num w:numId="38" w16cid:durableId="1415737504">
    <w:abstractNumId w:val="12"/>
  </w:num>
  <w:num w:numId="39" w16cid:durableId="1943802199">
    <w:abstractNumId w:val="17"/>
  </w:num>
  <w:num w:numId="40" w16cid:durableId="1481187661">
    <w:abstractNumId w:val="8"/>
  </w:num>
  <w:num w:numId="41" w16cid:durableId="1894732600">
    <w:abstractNumId w:val="19"/>
  </w:num>
  <w:num w:numId="42" w16cid:durableId="2142839810">
    <w:abstractNumId w:val="34"/>
  </w:num>
  <w:num w:numId="43" w16cid:durableId="2047828598">
    <w:abstractNumId w:val="41"/>
  </w:num>
  <w:num w:numId="44" w16cid:durableId="2046979303">
    <w:abstractNumId w:val="28"/>
  </w:num>
  <w:num w:numId="45" w16cid:durableId="1217350190">
    <w:abstractNumId w:val="24"/>
  </w:num>
  <w:num w:numId="46" w16cid:durableId="1787384315">
    <w:abstractNumId w:val="29"/>
  </w:num>
  <w:num w:numId="47" w16cid:durableId="1722241483">
    <w:abstractNumId w:val="11"/>
  </w:num>
  <w:num w:numId="48" w16cid:durableId="383412975">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A74"/>
    <w:rsid w:val="000102FB"/>
    <w:rsid w:val="00014BBF"/>
    <w:rsid w:val="000204A3"/>
    <w:rsid w:val="00025A26"/>
    <w:rsid w:val="000276C4"/>
    <w:rsid w:val="0003618E"/>
    <w:rsid w:val="0004148D"/>
    <w:rsid w:val="00051992"/>
    <w:rsid w:val="00060223"/>
    <w:rsid w:val="00065DEE"/>
    <w:rsid w:val="000A40F1"/>
    <w:rsid w:val="000A4681"/>
    <w:rsid w:val="000B26C7"/>
    <w:rsid w:val="000C60E0"/>
    <w:rsid w:val="000E53EB"/>
    <w:rsid w:val="000F1D0D"/>
    <w:rsid w:val="000F2488"/>
    <w:rsid w:val="000F611D"/>
    <w:rsid w:val="00103250"/>
    <w:rsid w:val="00111E61"/>
    <w:rsid w:val="00113AB1"/>
    <w:rsid w:val="00115BCF"/>
    <w:rsid w:val="001167CE"/>
    <w:rsid w:val="00160EBE"/>
    <w:rsid w:val="00180989"/>
    <w:rsid w:val="00180A74"/>
    <w:rsid w:val="00182C4E"/>
    <w:rsid w:val="001868E3"/>
    <w:rsid w:val="001933F6"/>
    <w:rsid w:val="0019780B"/>
    <w:rsid w:val="001B20D7"/>
    <w:rsid w:val="001B3B10"/>
    <w:rsid w:val="001D263C"/>
    <w:rsid w:val="001D4D66"/>
    <w:rsid w:val="001D6805"/>
    <w:rsid w:val="00200CC9"/>
    <w:rsid w:val="00205B85"/>
    <w:rsid w:val="002127A2"/>
    <w:rsid w:val="00235B66"/>
    <w:rsid w:val="002500A1"/>
    <w:rsid w:val="0026269F"/>
    <w:rsid w:val="00264E31"/>
    <w:rsid w:val="00287469"/>
    <w:rsid w:val="00291285"/>
    <w:rsid w:val="00292796"/>
    <w:rsid w:val="002A2863"/>
    <w:rsid w:val="002C4E26"/>
    <w:rsid w:val="002E1638"/>
    <w:rsid w:val="002E78B6"/>
    <w:rsid w:val="002F4A00"/>
    <w:rsid w:val="00301C73"/>
    <w:rsid w:val="00307D13"/>
    <w:rsid w:val="003221F8"/>
    <w:rsid w:val="00326F0D"/>
    <w:rsid w:val="00344149"/>
    <w:rsid w:val="00361739"/>
    <w:rsid w:val="00370FF2"/>
    <w:rsid w:val="00373623"/>
    <w:rsid w:val="003774F9"/>
    <w:rsid w:val="003A31EA"/>
    <w:rsid w:val="003A42DD"/>
    <w:rsid w:val="003E46B7"/>
    <w:rsid w:val="003F452D"/>
    <w:rsid w:val="00407351"/>
    <w:rsid w:val="00407A10"/>
    <w:rsid w:val="00417839"/>
    <w:rsid w:val="00432721"/>
    <w:rsid w:val="0043670F"/>
    <w:rsid w:val="00451A50"/>
    <w:rsid w:val="004724AD"/>
    <w:rsid w:val="00480819"/>
    <w:rsid w:val="004918A5"/>
    <w:rsid w:val="004A5310"/>
    <w:rsid w:val="004B5F44"/>
    <w:rsid w:val="004D3F51"/>
    <w:rsid w:val="004E505B"/>
    <w:rsid w:val="004F4395"/>
    <w:rsid w:val="00507118"/>
    <w:rsid w:val="00507DF4"/>
    <w:rsid w:val="00520212"/>
    <w:rsid w:val="005267EB"/>
    <w:rsid w:val="00532F6B"/>
    <w:rsid w:val="00540017"/>
    <w:rsid w:val="00541B5B"/>
    <w:rsid w:val="00547657"/>
    <w:rsid w:val="00571A92"/>
    <w:rsid w:val="00571F75"/>
    <w:rsid w:val="00586174"/>
    <w:rsid w:val="005A2149"/>
    <w:rsid w:val="005B7083"/>
    <w:rsid w:val="005B7FD7"/>
    <w:rsid w:val="005C5D64"/>
    <w:rsid w:val="005D7789"/>
    <w:rsid w:val="005E67F3"/>
    <w:rsid w:val="005F13A0"/>
    <w:rsid w:val="00615095"/>
    <w:rsid w:val="00640876"/>
    <w:rsid w:val="006437D6"/>
    <w:rsid w:val="00645552"/>
    <w:rsid w:val="0067018D"/>
    <w:rsid w:val="0067572D"/>
    <w:rsid w:val="006D08C8"/>
    <w:rsid w:val="006D101B"/>
    <w:rsid w:val="006E0D02"/>
    <w:rsid w:val="006E26C9"/>
    <w:rsid w:val="006E47B0"/>
    <w:rsid w:val="006E6D71"/>
    <w:rsid w:val="006F3A62"/>
    <w:rsid w:val="006F5773"/>
    <w:rsid w:val="00703336"/>
    <w:rsid w:val="00704F6A"/>
    <w:rsid w:val="00724F98"/>
    <w:rsid w:val="0073000F"/>
    <w:rsid w:val="00730EF6"/>
    <w:rsid w:val="00731D07"/>
    <w:rsid w:val="00742EC4"/>
    <w:rsid w:val="00756897"/>
    <w:rsid w:val="00766816"/>
    <w:rsid w:val="0077542D"/>
    <w:rsid w:val="00777050"/>
    <w:rsid w:val="00782E33"/>
    <w:rsid w:val="007B03D0"/>
    <w:rsid w:val="007C1DEE"/>
    <w:rsid w:val="007C3D9A"/>
    <w:rsid w:val="007D02B4"/>
    <w:rsid w:val="00804ACE"/>
    <w:rsid w:val="00811021"/>
    <w:rsid w:val="0083084F"/>
    <w:rsid w:val="00831342"/>
    <w:rsid w:val="00850C6D"/>
    <w:rsid w:val="00854F77"/>
    <w:rsid w:val="00856FFA"/>
    <w:rsid w:val="00895BC2"/>
    <w:rsid w:val="008A70D4"/>
    <w:rsid w:val="008B1FC9"/>
    <w:rsid w:val="008B3990"/>
    <w:rsid w:val="008E3D90"/>
    <w:rsid w:val="00907FF2"/>
    <w:rsid w:val="0091777B"/>
    <w:rsid w:val="00927393"/>
    <w:rsid w:val="00944AB9"/>
    <w:rsid w:val="00954D67"/>
    <w:rsid w:val="00957B44"/>
    <w:rsid w:val="00984F83"/>
    <w:rsid w:val="00985C7A"/>
    <w:rsid w:val="00985D35"/>
    <w:rsid w:val="009875E1"/>
    <w:rsid w:val="00997294"/>
    <w:rsid w:val="009A708D"/>
    <w:rsid w:val="009D0EDB"/>
    <w:rsid w:val="009E0A15"/>
    <w:rsid w:val="009E1F9E"/>
    <w:rsid w:val="009E6C67"/>
    <w:rsid w:val="009F1456"/>
    <w:rsid w:val="00A2061D"/>
    <w:rsid w:val="00A22C85"/>
    <w:rsid w:val="00A35E25"/>
    <w:rsid w:val="00A5115F"/>
    <w:rsid w:val="00A55562"/>
    <w:rsid w:val="00A812D9"/>
    <w:rsid w:val="00A85931"/>
    <w:rsid w:val="00A92EB0"/>
    <w:rsid w:val="00A935DF"/>
    <w:rsid w:val="00AA0199"/>
    <w:rsid w:val="00AB2D91"/>
    <w:rsid w:val="00AB5C02"/>
    <w:rsid w:val="00AC15F6"/>
    <w:rsid w:val="00AD0F63"/>
    <w:rsid w:val="00AD318E"/>
    <w:rsid w:val="00AD76EA"/>
    <w:rsid w:val="00AD7902"/>
    <w:rsid w:val="00AE327D"/>
    <w:rsid w:val="00B14972"/>
    <w:rsid w:val="00B51832"/>
    <w:rsid w:val="00B73D50"/>
    <w:rsid w:val="00B8746A"/>
    <w:rsid w:val="00BA020B"/>
    <w:rsid w:val="00BA5315"/>
    <w:rsid w:val="00BB0D8B"/>
    <w:rsid w:val="00BD43C0"/>
    <w:rsid w:val="00BE0E7D"/>
    <w:rsid w:val="00BE3A88"/>
    <w:rsid w:val="00BF49F8"/>
    <w:rsid w:val="00C0660F"/>
    <w:rsid w:val="00C35A61"/>
    <w:rsid w:val="00C52175"/>
    <w:rsid w:val="00C5703E"/>
    <w:rsid w:val="00C622D1"/>
    <w:rsid w:val="00C66C6B"/>
    <w:rsid w:val="00C80BAF"/>
    <w:rsid w:val="00C84DF2"/>
    <w:rsid w:val="00CA22ED"/>
    <w:rsid w:val="00CA2FEB"/>
    <w:rsid w:val="00CB62BB"/>
    <w:rsid w:val="00CC0115"/>
    <w:rsid w:val="00CC2030"/>
    <w:rsid w:val="00CC54BB"/>
    <w:rsid w:val="00CD64D7"/>
    <w:rsid w:val="00CD7074"/>
    <w:rsid w:val="00CE37A0"/>
    <w:rsid w:val="00CF33FA"/>
    <w:rsid w:val="00D179A0"/>
    <w:rsid w:val="00D41F46"/>
    <w:rsid w:val="00D54435"/>
    <w:rsid w:val="00D6490F"/>
    <w:rsid w:val="00D81B78"/>
    <w:rsid w:val="00DA087C"/>
    <w:rsid w:val="00DC5F66"/>
    <w:rsid w:val="00DD4054"/>
    <w:rsid w:val="00DD7CD6"/>
    <w:rsid w:val="00DE5915"/>
    <w:rsid w:val="00DE7587"/>
    <w:rsid w:val="00DE7A86"/>
    <w:rsid w:val="00E00455"/>
    <w:rsid w:val="00E05483"/>
    <w:rsid w:val="00E11791"/>
    <w:rsid w:val="00E344E8"/>
    <w:rsid w:val="00E37B3D"/>
    <w:rsid w:val="00E407DD"/>
    <w:rsid w:val="00EB7E89"/>
    <w:rsid w:val="00EC72CB"/>
    <w:rsid w:val="00EE019F"/>
    <w:rsid w:val="00EE5184"/>
    <w:rsid w:val="00F26EB2"/>
    <w:rsid w:val="00F4130B"/>
    <w:rsid w:val="00F45462"/>
    <w:rsid w:val="00F46ADF"/>
    <w:rsid w:val="00F50BAB"/>
    <w:rsid w:val="00F53AA7"/>
    <w:rsid w:val="00F650E5"/>
    <w:rsid w:val="00F70FC9"/>
    <w:rsid w:val="00F83818"/>
    <w:rsid w:val="00F862A6"/>
    <w:rsid w:val="00F94094"/>
    <w:rsid w:val="00FA3F46"/>
    <w:rsid w:val="00FB194A"/>
    <w:rsid w:val="00FB5B9A"/>
    <w:rsid w:val="00FB6395"/>
    <w:rsid w:val="00FC79EF"/>
    <w:rsid w:val="00FE09E1"/>
    <w:rsid w:val="00FE3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114F1"/>
  <w15:chartTrackingRefBased/>
  <w15:docId w15:val="{A1E0447C-5CD2-4743-A1DE-58939AB4C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DD7CD6"/>
    <w:pPr>
      <w:spacing w:after="0"/>
      <w:outlineLvl w:val="3"/>
    </w:pPr>
    <w:rPr>
      <w:b/>
      <w:bCs/>
      <w:sz w:val="28"/>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DD7CD6"/>
    <w:rPr>
      <w:rFonts w:ascii="Arial" w:hAnsi="Arial" w:cs="Arial"/>
      <w:b/>
      <w:bCs/>
      <w:sz w:val="28"/>
      <w:szCs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customStyle="1" w:styleId="UnresolvedMention1">
    <w:name w:val="Unresolved Mention1"/>
    <w:basedOn w:val="DefaultParagraphFont"/>
    <w:uiPriority w:val="99"/>
    <w:semiHidden/>
    <w:unhideWhenUsed/>
    <w:rsid w:val="00AB5C02"/>
    <w:rPr>
      <w:color w:val="605E5C"/>
      <w:shd w:val="clear" w:color="auto" w:fill="E1DFDD"/>
    </w:rPr>
  </w:style>
  <w:style w:type="paragraph" w:styleId="TOC3">
    <w:name w:val="toc 3"/>
    <w:basedOn w:val="Normal"/>
    <w:next w:val="Normal"/>
    <w:autoRedefine/>
    <w:uiPriority w:val="39"/>
    <w:unhideWhenUsed/>
    <w:rsid w:val="00FA3F46"/>
    <w:pPr>
      <w:spacing w:after="100"/>
      <w:ind w:left="480"/>
    </w:pPr>
  </w:style>
  <w:style w:type="paragraph" w:styleId="NoSpacing">
    <w:name w:val="No Spacing"/>
    <w:uiPriority w:val="1"/>
    <w:qFormat/>
    <w:rsid w:val="0004148D"/>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389944">
      <w:bodyDiv w:val="1"/>
      <w:marLeft w:val="0"/>
      <w:marRight w:val="0"/>
      <w:marTop w:val="0"/>
      <w:marBottom w:val="0"/>
      <w:divBdr>
        <w:top w:val="none" w:sz="0" w:space="0" w:color="auto"/>
        <w:left w:val="none" w:sz="0" w:space="0" w:color="auto"/>
        <w:bottom w:val="none" w:sz="0" w:space="0" w:color="auto"/>
        <w:right w:val="none" w:sz="0" w:space="0" w:color="auto"/>
      </w:divBdr>
    </w:div>
    <w:div w:id="742223486">
      <w:bodyDiv w:val="1"/>
      <w:marLeft w:val="0"/>
      <w:marRight w:val="0"/>
      <w:marTop w:val="0"/>
      <w:marBottom w:val="0"/>
      <w:divBdr>
        <w:top w:val="none" w:sz="0" w:space="0" w:color="auto"/>
        <w:left w:val="none" w:sz="0" w:space="0" w:color="auto"/>
        <w:bottom w:val="none" w:sz="0" w:space="0" w:color="auto"/>
        <w:right w:val="none" w:sz="0" w:space="0" w:color="auto"/>
      </w:divBdr>
    </w:div>
    <w:div w:id="1057509001">
      <w:bodyDiv w:val="1"/>
      <w:marLeft w:val="0"/>
      <w:marRight w:val="0"/>
      <w:marTop w:val="0"/>
      <w:marBottom w:val="0"/>
      <w:divBdr>
        <w:top w:val="none" w:sz="0" w:space="0" w:color="auto"/>
        <w:left w:val="none" w:sz="0" w:space="0" w:color="auto"/>
        <w:bottom w:val="none" w:sz="0" w:space="0" w:color="auto"/>
        <w:right w:val="none" w:sz="0" w:space="0" w:color="auto"/>
      </w:divBdr>
    </w:div>
    <w:div w:id="1271081394">
      <w:bodyDiv w:val="1"/>
      <w:marLeft w:val="0"/>
      <w:marRight w:val="0"/>
      <w:marTop w:val="0"/>
      <w:marBottom w:val="0"/>
      <w:divBdr>
        <w:top w:val="none" w:sz="0" w:space="0" w:color="auto"/>
        <w:left w:val="none" w:sz="0" w:space="0" w:color="auto"/>
        <w:bottom w:val="none" w:sz="0" w:space="0" w:color="auto"/>
        <w:right w:val="none" w:sz="0" w:space="0" w:color="auto"/>
      </w:divBdr>
    </w:div>
    <w:div w:id="1288509661">
      <w:bodyDiv w:val="1"/>
      <w:marLeft w:val="0"/>
      <w:marRight w:val="0"/>
      <w:marTop w:val="0"/>
      <w:marBottom w:val="0"/>
      <w:divBdr>
        <w:top w:val="none" w:sz="0" w:space="0" w:color="auto"/>
        <w:left w:val="none" w:sz="0" w:space="0" w:color="auto"/>
        <w:bottom w:val="none" w:sz="0" w:space="0" w:color="auto"/>
        <w:right w:val="none" w:sz="0" w:space="0" w:color="auto"/>
      </w:divBdr>
    </w:div>
    <w:div w:id="1518928279">
      <w:bodyDiv w:val="1"/>
      <w:marLeft w:val="0"/>
      <w:marRight w:val="0"/>
      <w:marTop w:val="0"/>
      <w:marBottom w:val="0"/>
      <w:divBdr>
        <w:top w:val="none" w:sz="0" w:space="0" w:color="auto"/>
        <w:left w:val="none" w:sz="0" w:space="0" w:color="auto"/>
        <w:bottom w:val="none" w:sz="0" w:space="0" w:color="auto"/>
        <w:right w:val="none" w:sz="0" w:space="0" w:color="auto"/>
      </w:divBdr>
    </w:div>
    <w:div w:id="193647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readingschools.scot/story-deck" TargetMode="External"/><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hyperlink" Target="https://www.scottishbooktrust.com/learning-resources/brian-conaghans-creative-writing-lessons" TargetMode="External"/><Relationship Id="rId34" Type="http://schemas.openxmlformats.org/officeDocument/2006/relationships/hyperlink" Target="https://www.scottishbooktrust.com/articles/how-to-make-a-zine" TargetMode="External"/><Relationship Id="rId42" Type="http://schemas.openxmlformats.org/officeDocument/2006/relationships/hyperlink" Target="https://www.scottishbooktrust.com/learning-and-resources/creative-writing-for-schools" TargetMode="External"/><Relationship Id="rId47" Type="http://schemas.openxmlformats.org/officeDocument/2006/relationships/hyperlink" Target="https://www.scottishbooktrust.com/learning-resources/creative-writing-in-scots" TargetMode="External"/><Relationship Id="rId50" Type="http://schemas.openxmlformats.org/officeDocument/2006/relationships/hyperlink" Target="https://www.scottishbooktrust.com/learning-resources/how-to-make-poetry-ston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cottishbooktrust.com/learning-resources/how-to-make-poetry-stones" TargetMode="External"/><Relationship Id="rId11" Type="http://schemas.openxmlformats.org/officeDocument/2006/relationships/image" Target="media/image1.png"/><Relationship Id="rId24" Type="http://schemas.openxmlformats.org/officeDocument/2006/relationships/hyperlink" Target="https://www.mind.org.uk/for-young-people/how-to-get-help-and-support/useful-contacts/" TargetMode="External"/><Relationship Id="rId32" Type="http://schemas.openxmlformats.org/officeDocument/2006/relationships/hyperlink" Target="https://www.scottishbooktrust.com/learning-resources/using-50-word-fiction-to-support-creative-writing-in-school" TargetMode="External"/><Relationship Id="rId37" Type="http://schemas.openxmlformats.org/officeDocument/2006/relationships/image" Target="media/image12.png"/><Relationship Id="rId40" Type="http://schemas.openxmlformats.org/officeDocument/2006/relationships/hyperlink" Target="https://www.readingschools.scot/story-deck/how-to-use" TargetMode="External"/><Relationship Id="rId45" Type="http://schemas.openxmlformats.org/officeDocument/2006/relationships/hyperlink" Target="https://www.scottishbooktrust.com/learning-resources/brian-conaghans-creative-writing-lesson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scottishbooktrust.com/learning-resources/brian-conaghans-creative-writing-lessons" TargetMode="External"/><Relationship Id="rId31" Type="http://schemas.openxmlformats.org/officeDocument/2006/relationships/hyperlink" Target="https://www.scottishbooktrust.com/50-word-fiction" TargetMode="External"/><Relationship Id="rId44" Type="http://schemas.openxmlformats.org/officeDocument/2006/relationships/hyperlink" Target="https://www.scottishbooktrust.com/learning-resources/creative-writing-for-secondary" TargetMode="External"/><Relationship Id="rId52" Type="http://schemas.openxmlformats.org/officeDocument/2006/relationships/hyperlink" Target="https://www.scottishbooktrust.com/writing-and-authors/young-writ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s://www.readingschools.scot/story-deck/how-to-use" TargetMode="External"/><Relationship Id="rId35" Type="http://schemas.openxmlformats.org/officeDocument/2006/relationships/hyperlink" Target="https://www.backstage.com/magazine/article/what-is-rising-action-of-a-story-75562/" TargetMode="External"/><Relationship Id="rId43" Type="http://schemas.openxmlformats.org/officeDocument/2006/relationships/hyperlink" Target="https://www.scottishbooktrust.com/learning-resources/creative-writing-activities-for-upper-primary" TargetMode="External"/><Relationship Id="rId48" Type="http://schemas.openxmlformats.org/officeDocument/2006/relationships/hyperlink" Target="https://www.scottishbooktrust.com/learning-resources/writing-poetry-in-scots" TargetMode="External"/><Relationship Id="rId8" Type="http://schemas.openxmlformats.org/officeDocument/2006/relationships/webSettings" Target="webSettings.xml"/><Relationship Id="rId51" Type="http://schemas.openxmlformats.org/officeDocument/2006/relationships/hyperlink" Target="https://www.scottishbooktrust.com/articles/how-to-make-a-zine"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scottishbooktrust.com/" TargetMode="External"/><Relationship Id="rId25" Type="http://schemas.openxmlformats.org/officeDocument/2006/relationships/hyperlink" Target="https://www.readingschools.scot/story-deck/how-to-use" TargetMode="External"/><Relationship Id="rId33" Type="http://schemas.openxmlformats.org/officeDocument/2006/relationships/hyperlink" Target="https://www.readingschools.scot/story-deck/how-to-use" TargetMode="External"/><Relationship Id="rId38" Type="http://schemas.openxmlformats.org/officeDocument/2006/relationships/image" Target="media/image13.png"/><Relationship Id="rId46" Type="http://schemas.openxmlformats.org/officeDocument/2006/relationships/hyperlink" Target="https://www.scottishbooktrust.com/writing-and-authors/young-scots-writer-o-the-year-award" TargetMode="External"/><Relationship Id="rId20" Type="http://schemas.openxmlformats.org/officeDocument/2006/relationships/image" Target="media/image6.png"/><Relationship Id="rId41" Type="http://schemas.openxmlformats.org/officeDocument/2006/relationships/hyperlink" Target="https://www.readingschools.sco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scottishbooktrust.com/learning-resources/a-guide-to-personal-writing" TargetMode="External"/><Relationship Id="rId28" Type="http://schemas.openxmlformats.org/officeDocument/2006/relationships/image" Target="media/image10.png"/><Relationship Id="rId36" Type="http://schemas.openxmlformats.org/officeDocument/2006/relationships/image" Target="media/image11.png"/><Relationship Id="rId49" Type="http://schemas.openxmlformats.org/officeDocument/2006/relationships/hyperlink" Target="https://www.scottishbooktrust.com/learning-resources/using-50-word-fiction-to-support-creative-writing-in-schoo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1" ma:contentTypeDescription="Create a new document." ma:contentTypeScope="" ma:versionID="a90eb5d0e1ff3d51e647be4f0df13895">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9b5e33a0e8df0f848689ff723fda6bce"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23A138-511E-4856-9FB9-7BD29B4A1F0D}">
  <ds:schemaRefs>
    <ds:schemaRef ds:uri="http://schemas.microsoft.com/sharepoint/v3/contenttype/forms"/>
  </ds:schemaRefs>
</ds:datastoreItem>
</file>

<file path=customXml/itemProps2.xml><?xml version="1.0" encoding="utf-8"?>
<ds:datastoreItem xmlns:ds="http://schemas.openxmlformats.org/officeDocument/2006/customXml" ds:itemID="{82A3EDB8-31A1-4F5B-B258-E560903C1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4AB452-8B0F-4521-9EDE-560D2DB2E144}">
  <ds:schemaRefs>
    <ds:schemaRef ds:uri="http://schemas.openxmlformats.org/officeDocument/2006/bibliography"/>
  </ds:schemaRefs>
</ds:datastoreItem>
</file>

<file path=customXml/itemProps4.xml><?xml version="1.0" encoding="utf-8"?>
<ds:datastoreItem xmlns:ds="http://schemas.openxmlformats.org/officeDocument/2006/customXml" ds:itemID="{73FCDF23-C8C2-4674-92B5-EA3B6E1DFC64}">
  <ds:schemaRefs>
    <ds:schemaRef ds:uri="http://www.w3.org/XML/1998/namespace"/>
    <ds:schemaRef ds:uri="http://schemas.microsoft.com/office/2006/documentManagement/types"/>
    <ds:schemaRef ds:uri="e8fe8bb9-e0d4-4ac3-b920-326070b987fc"/>
    <ds:schemaRef ds:uri="http://purl.org/dc/dcmitype/"/>
    <ds:schemaRef ds:uri="http://purl.org/dc/terms/"/>
    <ds:schemaRef ds:uri="http://schemas.microsoft.com/office/infopath/2007/PartnerControls"/>
    <ds:schemaRef ds:uri="http://purl.org/dc/elements/1.1/"/>
    <ds:schemaRef ds:uri="http://schemas.openxmlformats.org/package/2006/metadata/core-properties"/>
    <ds:schemaRef ds:uri="6b42feb5-42f4-4875-917d-a8fcb0477ae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14</Pages>
  <Words>2592</Words>
  <Characters>14779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 Deck activities for creative writing</dc:title>
  <dc:subject/>
  <dc:creator>Catherine Wilson Garry</dc:creator>
  <cp:keywords/>
  <dc:description/>
  <cp:lastModifiedBy>Katie Cutforth</cp:lastModifiedBy>
  <cp:revision>2</cp:revision>
  <dcterms:created xsi:type="dcterms:W3CDTF">2025-04-29T11:18:00Z</dcterms:created>
  <dcterms:modified xsi:type="dcterms:W3CDTF">2025-04-29T11:18:00Z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