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43AF4" w14:textId="77777777" w:rsidR="0036422E" w:rsidRDefault="0036422E" w:rsidP="00E9026B">
      <w:pPr>
        <w:rPr>
          <w:b/>
          <w:bCs/>
          <w:sz w:val="32"/>
          <w:szCs w:val="32"/>
        </w:rPr>
      </w:pPr>
    </w:p>
    <w:p w14:paraId="3D7C2F2E" w14:textId="70A7D646" w:rsidR="00E9026B" w:rsidRPr="00E9026B" w:rsidRDefault="00E9026B" w:rsidP="00E9026B">
      <w:pPr>
        <w:rPr>
          <w:b/>
          <w:bCs/>
          <w:sz w:val="32"/>
          <w:szCs w:val="32"/>
        </w:rPr>
      </w:pPr>
      <w:r w:rsidRPr="00E9026B">
        <w:rPr>
          <w:b/>
          <w:bCs/>
          <w:sz w:val="32"/>
          <w:szCs w:val="32"/>
        </w:rPr>
        <w:t>Parent letter to Reading Schools – for digital use</w:t>
      </w:r>
    </w:p>
    <w:p w14:paraId="1F511BCF" w14:textId="77777777" w:rsidR="00E9026B" w:rsidRPr="00E9026B" w:rsidRDefault="00E9026B" w:rsidP="00E9026B">
      <w:pPr>
        <w:spacing w:after="0"/>
      </w:pPr>
      <w:r w:rsidRPr="00E9026B">
        <w:t xml:space="preserve">Your child’s school is taking part in </w:t>
      </w:r>
      <w:hyperlink r:id="rId10">
        <w:r w:rsidRPr="00E9026B">
          <w:rPr>
            <w:rStyle w:val="Hyperlink"/>
          </w:rPr>
          <w:t>Reading Schools</w:t>
        </w:r>
      </w:hyperlink>
      <w:r w:rsidRPr="00E9026B">
        <w:t xml:space="preserve">! Find out more about the programme and why you should get involved. </w:t>
      </w:r>
    </w:p>
    <w:p w14:paraId="5AF84934" w14:textId="77777777" w:rsidR="00E9026B" w:rsidRDefault="00E9026B" w:rsidP="00E9026B">
      <w:pPr>
        <w:spacing w:after="0"/>
        <w:rPr>
          <w:b/>
          <w:bCs/>
        </w:rPr>
      </w:pPr>
    </w:p>
    <w:p w14:paraId="50B66231" w14:textId="492B3CAF" w:rsidR="00317CB0" w:rsidRPr="00E9026B" w:rsidRDefault="00E9026B" w:rsidP="00E9026B">
      <w:pPr>
        <w:spacing w:after="0"/>
        <w:rPr>
          <w:b/>
          <w:bCs/>
        </w:rPr>
      </w:pPr>
      <w:r w:rsidRPr="00E9026B">
        <w:rPr>
          <w:b/>
          <w:bCs/>
        </w:rPr>
        <w:t>What is Reading Schools?</w:t>
      </w:r>
    </w:p>
    <w:p w14:paraId="5C1FA5B8" w14:textId="50CA9701" w:rsidR="00E9026B" w:rsidRPr="00E9026B" w:rsidRDefault="00E9026B" w:rsidP="00E9026B">
      <w:pPr>
        <w:spacing w:after="0"/>
      </w:pPr>
      <w:r w:rsidRPr="00E9026B">
        <w:t>Reading Schools is a nationwide accreditation programme run by Scottish Book Trust to help build and sustain thriving reading cultures in schools.</w:t>
      </w:r>
    </w:p>
    <w:p w14:paraId="4525622E" w14:textId="77777777" w:rsidR="00E9026B" w:rsidRPr="00E9026B" w:rsidRDefault="00E9026B" w:rsidP="00E9026B">
      <w:pPr>
        <w:spacing w:after="0"/>
      </w:pPr>
    </w:p>
    <w:p w14:paraId="46344C7D" w14:textId="77777777" w:rsidR="00E9026B" w:rsidRPr="00E9026B" w:rsidRDefault="00E9026B" w:rsidP="00E9026B">
      <w:pPr>
        <w:spacing w:after="0"/>
      </w:pPr>
      <w:r w:rsidRPr="00E9026B">
        <w:t>To achieve their Reading Schools award, staff and pupils work together to promote reading for pleasure throughout the whole school. Schools can choose to work towards three levels of accreditation – Core, Silver and Gold.</w:t>
      </w:r>
    </w:p>
    <w:p w14:paraId="5F671FB7" w14:textId="77777777" w:rsidR="00E9026B" w:rsidRPr="00E9026B" w:rsidRDefault="00E9026B" w:rsidP="00E9026B">
      <w:pPr>
        <w:spacing w:after="0"/>
      </w:pPr>
    </w:p>
    <w:p w14:paraId="12389430" w14:textId="77777777" w:rsidR="00E9026B" w:rsidRPr="00E9026B" w:rsidRDefault="00E9026B" w:rsidP="00E9026B">
      <w:pPr>
        <w:spacing w:after="0"/>
      </w:pPr>
      <w:r w:rsidRPr="00E9026B">
        <w:t>Above all, Reading Schools is all about celebrating reading for enjoyment and should therefore be fun! There will be lots of ways for learners to join in as activities, games and author events all play their role in creating a love of reading.</w:t>
      </w:r>
    </w:p>
    <w:p w14:paraId="1F99ADB6" w14:textId="77777777" w:rsidR="00E9026B" w:rsidRPr="00E9026B" w:rsidRDefault="00E9026B" w:rsidP="00E9026B">
      <w:pPr>
        <w:spacing w:after="0"/>
        <w:rPr>
          <w:b/>
          <w:bCs/>
        </w:rPr>
      </w:pPr>
      <w:r w:rsidRPr="00E9026B">
        <w:rPr>
          <w:b/>
          <w:bCs/>
        </w:rPr>
        <w:t xml:space="preserve"> </w:t>
      </w:r>
    </w:p>
    <w:p w14:paraId="168D0A63" w14:textId="059F3E72" w:rsidR="00317CB0" w:rsidRPr="00E9026B" w:rsidRDefault="00E9026B" w:rsidP="00E9026B">
      <w:pPr>
        <w:spacing w:after="0"/>
        <w:rPr>
          <w:b/>
          <w:bCs/>
        </w:rPr>
      </w:pPr>
      <w:r w:rsidRPr="00E9026B">
        <w:rPr>
          <w:b/>
          <w:bCs/>
        </w:rPr>
        <w:t>What is reading for pleasure?</w:t>
      </w:r>
    </w:p>
    <w:p w14:paraId="61B46C4E" w14:textId="77777777" w:rsidR="00E9026B" w:rsidRDefault="00E9026B" w:rsidP="00E9026B">
      <w:pPr>
        <w:spacing w:after="0"/>
      </w:pPr>
      <w:r w:rsidRPr="00E9026B">
        <w:t xml:space="preserve">Reading for pleasure can refer to any type of reading that children engage with in their free time and of their own choice. </w:t>
      </w:r>
    </w:p>
    <w:p w14:paraId="194576D6" w14:textId="77777777" w:rsidR="00E9026B" w:rsidRDefault="00E9026B" w:rsidP="00E9026B">
      <w:pPr>
        <w:spacing w:after="0"/>
      </w:pPr>
    </w:p>
    <w:p w14:paraId="417DACEC" w14:textId="72EA3A97" w:rsidR="00E9026B" w:rsidRDefault="00E9026B" w:rsidP="00E9026B">
      <w:pPr>
        <w:spacing w:after="0"/>
      </w:pPr>
      <w:r w:rsidRPr="00E9026B">
        <w:t>Research proves that reading for pleasure is central in supporting equity and wellbeing, positively impacting learners' attainment across the curriculum, critical thinking, creativity, empathy and resilience.</w:t>
      </w:r>
    </w:p>
    <w:p w14:paraId="3069EB4F" w14:textId="77777777" w:rsidR="00E9244B" w:rsidRDefault="00E9244B" w:rsidP="00E9026B">
      <w:pPr>
        <w:spacing w:after="0"/>
      </w:pPr>
    </w:p>
    <w:p w14:paraId="0D5FB467" w14:textId="5FE00698" w:rsidR="00E9026B" w:rsidRPr="00E9026B" w:rsidRDefault="00E9026B" w:rsidP="00E9026B">
      <w:pPr>
        <w:spacing w:after="0"/>
      </w:pPr>
      <w:r w:rsidRPr="00E9026B">
        <w:t>As a result of joining Reading Schools, pupils are shown to have become more interested in reading and were enjoying reading more. School staff felt that Reading Schools helped staff to recognise the value of reading for pleasure.</w:t>
      </w:r>
    </w:p>
    <w:p w14:paraId="65A9E267" w14:textId="77777777" w:rsidR="00E9026B" w:rsidRPr="00E9026B" w:rsidRDefault="00E9026B" w:rsidP="00E9026B">
      <w:pPr>
        <w:spacing w:after="0"/>
        <w:rPr>
          <w:b/>
          <w:bCs/>
        </w:rPr>
      </w:pPr>
    </w:p>
    <w:p w14:paraId="451D98E3" w14:textId="50591C4B" w:rsidR="00E9026B" w:rsidRPr="00E9026B" w:rsidRDefault="00E9026B" w:rsidP="00E9026B">
      <w:pPr>
        <w:spacing w:after="0"/>
        <w:rPr>
          <w:b/>
          <w:bCs/>
        </w:rPr>
      </w:pPr>
      <w:r w:rsidRPr="00E9026B">
        <w:rPr>
          <w:b/>
          <w:bCs/>
        </w:rPr>
        <w:lastRenderedPageBreak/>
        <w:t>How do I get involved?</w:t>
      </w:r>
      <w:r w:rsidR="00317CB0">
        <w:rPr>
          <w:b/>
          <w:bCs/>
        </w:rPr>
        <w:br/>
      </w:r>
      <w:r w:rsidRPr="00E9026B">
        <w:t xml:space="preserve">Your child will soon come home with resources and news of events as part of their Reading Schools journey, so we encourage you to join in on the fun! Your support as in the community is crucial and will ultimately help ensure your child can enjoy the lifelong benefits of reading. </w:t>
      </w:r>
    </w:p>
    <w:p w14:paraId="10D89E0E" w14:textId="77777777" w:rsidR="0036422E" w:rsidRDefault="00E9026B" w:rsidP="00E9026B">
      <w:pPr>
        <w:rPr>
          <w:b/>
          <w:bCs/>
        </w:rPr>
      </w:pPr>
      <w:r>
        <w:rPr>
          <w:b/>
          <w:bCs/>
        </w:rPr>
        <w:br w:type="page"/>
      </w:r>
    </w:p>
    <w:p w14:paraId="29457E57" w14:textId="77777777" w:rsidR="0036422E" w:rsidRDefault="0036422E" w:rsidP="00E9026B">
      <w:pPr>
        <w:rPr>
          <w:b/>
          <w:bCs/>
        </w:rPr>
      </w:pPr>
    </w:p>
    <w:p w14:paraId="024BF1E9" w14:textId="77777777" w:rsidR="0036422E" w:rsidRDefault="0036422E" w:rsidP="00E9026B">
      <w:pPr>
        <w:rPr>
          <w:b/>
          <w:bCs/>
        </w:rPr>
      </w:pPr>
    </w:p>
    <w:p w14:paraId="395981B5" w14:textId="77777777" w:rsidR="0036422E" w:rsidRDefault="0036422E" w:rsidP="00E9026B">
      <w:pPr>
        <w:rPr>
          <w:b/>
          <w:bCs/>
        </w:rPr>
      </w:pPr>
    </w:p>
    <w:p w14:paraId="37B55B96" w14:textId="368C244D" w:rsidR="00E9026B" w:rsidRPr="00E9026B" w:rsidRDefault="00E9026B" w:rsidP="00E9026B">
      <w:pPr>
        <w:rPr>
          <w:b/>
          <w:bCs/>
        </w:rPr>
      </w:pPr>
      <w:r w:rsidRPr="00E9026B">
        <w:rPr>
          <w:b/>
          <w:bCs/>
          <w:sz w:val="32"/>
          <w:szCs w:val="32"/>
        </w:rPr>
        <w:t>Parent letter to Reading Schools – for digital use</w:t>
      </w:r>
    </w:p>
    <w:p w14:paraId="43874B0E" w14:textId="4EF5682E" w:rsidR="00E9026B" w:rsidRPr="00E9026B" w:rsidRDefault="00E9026B" w:rsidP="00E9026B">
      <w:pPr>
        <w:spacing w:after="0"/>
      </w:pPr>
      <w:r w:rsidRPr="00E9026B">
        <w:t xml:space="preserve">Your child’s school is taking part in Reading Schools! Find out more about the programme and why you should get involved. </w:t>
      </w:r>
    </w:p>
    <w:p w14:paraId="51D42681" w14:textId="77777777" w:rsidR="00EA3359" w:rsidRDefault="00EA3359" w:rsidP="00E9026B">
      <w:pPr>
        <w:spacing w:after="0"/>
      </w:pPr>
    </w:p>
    <w:p w14:paraId="4F7C0894" w14:textId="77777777" w:rsidR="00E9026B" w:rsidRPr="00E9026B" w:rsidRDefault="00E9026B" w:rsidP="00E9026B">
      <w:pPr>
        <w:spacing w:after="0"/>
        <w:rPr>
          <w:b/>
        </w:rPr>
      </w:pPr>
      <w:r w:rsidRPr="00E9026B">
        <w:rPr>
          <w:b/>
        </w:rPr>
        <w:t>What is Reading Schools?</w:t>
      </w:r>
    </w:p>
    <w:p w14:paraId="6461E437" w14:textId="77777777" w:rsidR="00E9026B" w:rsidRPr="00E9026B" w:rsidRDefault="00E9026B" w:rsidP="00E9026B">
      <w:pPr>
        <w:spacing w:after="0"/>
      </w:pPr>
      <w:r w:rsidRPr="00E9026B">
        <w:t>Reading Schools is a nationwide accreditation programme run by Scottish Book Trust to help build and sustain thriving reading cultures in schools.</w:t>
      </w:r>
    </w:p>
    <w:p w14:paraId="1A7CF2A4" w14:textId="77777777" w:rsidR="00E9026B" w:rsidRPr="00E9026B" w:rsidRDefault="00E9026B" w:rsidP="00E9026B">
      <w:pPr>
        <w:spacing w:after="0"/>
      </w:pPr>
    </w:p>
    <w:p w14:paraId="46753D31" w14:textId="77777777" w:rsidR="00E9026B" w:rsidRPr="00E9026B" w:rsidRDefault="00E9026B" w:rsidP="00E9026B">
      <w:pPr>
        <w:spacing w:after="0"/>
      </w:pPr>
      <w:r w:rsidRPr="00E9026B">
        <w:t>To achieve their Reading Schools award, staff and pupils work together to promote reading for pleasure throughout the whole school. Schools can choose to work towards three levels of accreditation – Core, Silver and Gold.</w:t>
      </w:r>
    </w:p>
    <w:p w14:paraId="1AB962CF" w14:textId="77777777" w:rsidR="00E9026B" w:rsidRPr="00E9026B" w:rsidRDefault="00E9026B" w:rsidP="00E9026B">
      <w:pPr>
        <w:spacing w:after="0"/>
      </w:pPr>
    </w:p>
    <w:p w14:paraId="55106927" w14:textId="77777777" w:rsidR="00E9026B" w:rsidRPr="00E9026B" w:rsidRDefault="00E9026B" w:rsidP="00E9026B">
      <w:pPr>
        <w:spacing w:after="0"/>
      </w:pPr>
      <w:r w:rsidRPr="00E9026B">
        <w:t>Above all, Reading Schools is all about celebrating reading for enjoyment and should therefore be fun! There will be lots of ways for learners to join in as activities, games and author events all play their role in creating a love of reading.</w:t>
      </w:r>
    </w:p>
    <w:p w14:paraId="26E6DF24" w14:textId="77777777" w:rsidR="00E9026B" w:rsidRDefault="00E9026B" w:rsidP="00E9026B">
      <w:pPr>
        <w:spacing w:after="0"/>
      </w:pPr>
    </w:p>
    <w:p w14:paraId="01905F92" w14:textId="73EF6DE0" w:rsidR="00E9026B" w:rsidRPr="00E9026B" w:rsidRDefault="00E9026B" w:rsidP="00E9026B">
      <w:pPr>
        <w:spacing w:after="0"/>
        <w:rPr>
          <w:b/>
        </w:rPr>
      </w:pPr>
      <w:r w:rsidRPr="00E9026B">
        <w:rPr>
          <w:b/>
        </w:rPr>
        <w:t>What is reading for pleasure?</w:t>
      </w:r>
    </w:p>
    <w:p w14:paraId="1AAF1BF0" w14:textId="77777777" w:rsidR="00E9026B" w:rsidRPr="00E9026B" w:rsidRDefault="00E9026B" w:rsidP="00E9026B">
      <w:pPr>
        <w:spacing w:after="0"/>
      </w:pPr>
      <w:r w:rsidRPr="00E9026B">
        <w:t>Reading for pleasure can refer to any type of reading that children engage with in their free time and of their own choice. Research proves that reading for pleasure is central in supporting equity and wellbeing, positively impacting learners' attainment across the curriculum, critical thinking, creativity, empathy and resilience.</w:t>
      </w:r>
    </w:p>
    <w:p w14:paraId="4ACF8CFF" w14:textId="77777777" w:rsidR="00E9026B" w:rsidRPr="00E9026B" w:rsidRDefault="00E9026B" w:rsidP="00E9026B">
      <w:pPr>
        <w:spacing w:after="0"/>
      </w:pPr>
    </w:p>
    <w:p w14:paraId="1760EA91" w14:textId="77777777" w:rsidR="00E9026B" w:rsidRPr="00E9026B" w:rsidRDefault="00E9026B" w:rsidP="00E9026B">
      <w:pPr>
        <w:spacing w:after="0"/>
      </w:pPr>
      <w:r w:rsidRPr="00E9026B">
        <w:t>As a result of joining Reading Schools, pupils are shown to have become more interested in reading and were enjoying reading more. School staff felt that Reading Schools helped staff to recognise the value of reading for pleasure.</w:t>
      </w:r>
    </w:p>
    <w:p w14:paraId="7C138940" w14:textId="77777777" w:rsidR="00E9026B" w:rsidRPr="00E9026B" w:rsidRDefault="00E9026B" w:rsidP="00E9026B">
      <w:pPr>
        <w:spacing w:after="0"/>
      </w:pPr>
    </w:p>
    <w:p w14:paraId="14854E85" w14:textId="7F2B745C" w:rsidR="00E9026B" w:rsidRPr="00E9026B" w:rsidRDefault="00E9026B" w:rsidP="00E9026B">
      <w:pPr>
        <w:spacing w:after="0"/>
        <w:rPr>
          <w:b/>
        </w:rPr>
      </w:pPr>
      <w:r w:rsidRPr="00E9026B">
        <w:rPr>
          <w:b/>
        </w:rPr>
        <w:lastRenderedPageBreak/>
        <w:t>How do I get involved?</w:t>
      </w:r>
    </w:p>
    <w:p w14:paraId="5921F7F1" w14:textId="77777777" w:rsidR="00E9026B" w:rsidRPr="00E9026B" w:rsidRDefault="00E9026B" w:rsidP="00E9026B">
      <w:pPr>
        <w:spacing w:after="0"/>
      </w:pPr>
      <w:r w:rsidRPr="00E9026B">
        <w:t>Your child will soon come home with resources and news of events as part of their Reading Schools journey, so we encourage you to join in on the fun! Your support as in the community is crucial and will ultimately help ensure your child can enjoy the lifelong benefits of reading.</w:t>
      </w:r>
    </w:p>
    <w:p w14:paraId="0E4DE661" w14:textId="77777777" w:rsidR="00E9026B" w:rsidRDefault="00E9026B" w:rsidP="00E9026B">
      <w:pPr>
        <w:spacing w:after="0"/>
      </w:pPr>
    </w:p>
    <w:p w14:paraId="563E7326" w14:textId="77777777" w:rsidR="00E9026B" w:rsidRDefault="00E9026B" w:rsidP="00E9026B">
      <w:pPr>
        <w:rPr>
          <w:rFonts w:eastAsia="Arial" w:cs="Arial"/>
          <w:b/>
          <w:bCs/>
          <w:szCs w:val="24"/>
        </w:rPr>
      </w:pPr>
      <w:r>
        <w:rPr>
          <w:noProof/>
          <w:color w:val="2B579A"/>
          <w:shd w:val="clear" w:color="auto" w:fill="E6E6E6"/>
        </w:rPr>
        <w:drawing>
          <wp:anchor distT="0" distB="0" distL="114300" distR="114300" simplePos="0" relativeHeight="251659264" behindDoc="1" locked="0" layoutInCell="1" allowOverlap="1" wp14:anchorId="26AFE57A" wp14:editId="45034346">
            <wp:simplePos x="0" y="0"/>
            <wp:positionH relativeFrom="column">
              <wp:align>left</wp:align>
            </wp:positionH>
            <wp:positionV relativeFrom="paragraph">
              <wp:posOffset>0</wp:posOffset>
            </wp:positionV>
            <wp:extent cx="962024" cy="962024"/>
            <wp:effectExtent l="0" t="0" r="0" b="0"/>
            <wp:wrapNone/>
            <wp:docPr id="2136975244" name="Picture 21369752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75244" name="Picture 213697524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2024" cy="962024"/>
                    </a:xfrm>
                    <a:prstGeom prst="rect">
                      <a:avLst/>
                    </a:prstGeom>
                  </pic:spPr>
                </pic:pic>
              </a:graphicData>
            </a:graphic>
            <wp14:sizeRelH relativeFrom="page">
              <wp14:pctWidth>0</wp14:pctWidth>
            </wp14:sizeRelH>
            <wp14:sizeRelV relativeFrom="page">
              <wp14:pctHeight>0</wp14:pctHeight>
            </wp14:sizeRelV>
          </wp:anchor>
        </w:drawing>
      </w:r>
      <w:r w:rsidRPr="5312AB0A">
        <w:rPr>
          <w:rFonts w:eastAsia="Arial" w:cs="Arial"/>
          <w:b/>
          <w:bCs/>
          <w:szCs w:val="24"/>
        </w:rPr>
        <w:t xml:space="preserve">                           </w:t>
      </w:r>
    </w:p>
    <w:p w14:paraId="34D45977" w14:textId="77777777" w:rsidR="00E9026B" w:rsidRDefault="00E9026B" w:rsidP="00E9026B">
      <w:pPr>
        <w:rPr>
          <w:rFonts w:eastAsia="Arial" w:cs="Arial"/>
          <w:b/>
          <w:bCs/>
          <w:szCs w:val="24"/>
        </w:rPr>
      </w:pPr>
      <w:r w:rsidRPr="0529D5E2">
        <w:rPr>
          <w:rFonts w:eastAsia="Arial" w:cs="Arial"/>
          <w:b/>
          <w:bCs/>
          <w:szCs w:val="24"/>
        </w:rPr>
        <w:t xml:space="preserve">                         </w:t>
      </w:r>
      <w:proofErr w:type="spellStart"/>
      <w:proofErr w:type="gramStart"/>
      <w:r w:rsidRPr="0529D5E2">
        <w:rPr>
          <w:rFonts w:eastAsia="Arial" w:cs="Arial"/>
          <w:b/>
          <w:bCs/>
          <w:sz w:val="28"/>
          <w:szCs w:val="28"/>
        </w:rPr>
        <w:t>readingschools.scot</w:t>
      </w:r>
      <w:proofErr w:type="spellEnd"/>
      <w:proofErr w:type="gramEnd"/>
    </w:p>
    <w:p w14:paraId="5178E9D8" w14:textId="77777777" w:rsidR="00E9026B" w:rsidRDefault="00E9026B" w:rsidP="00E9026B">
      <w:pPr>
        <w:rPr>
          <w:rFonts w:eastAsia="Arial" w:cs="Arial"/>
          <w:b/>
          <w:bCs/>
        </w:rPr>
      </w:pPr>
    </w:p>
    <w:p w14:paraId="4C04264F" w14:textId="77777777" w:rsidR="00E9026B" w:rsidRPr="00EA3359" w:rsidRDefault="00E9026B" w:rsidP="00E9026B">
      <w:pPr>
        <w:spacing w:after="0"/>
      </w:pPr>
    </w:p>
    <w:sectPr w:rsidR="00E9026B" w:rsidRPr="00EA3359" w:rsidSect="00E9244B">
      <w:headerReference w:type="default" r:id="rId12"/>
      <w:footerReference w:type="default" r:id="rId13"/>
      <w:headerReference w:type="first" r:id="rId14"/>
      <w:footerReference w:type="first" r:id="rId15"/>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AC311" w14:textId="77777777" w:rsidR="002D69B9" w:rsidRDefault="002D69B9" w:rsidP="00802F59">
      <w:r>
        <w:separator/>
      </w:r>
    </w:p>
  </w:endnote>
  <w:endnote w:type="continuationSeparator" w:id="0">
    <w:p w14:paraId="709513A9" w14:textId="77777777" w:rsidR="002D69B9" w:rsidRDefault="002D69B9"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349249"/>
      <w:docPartObj>
        <w:docPartGallery w:val="Page Numbers (Bottom of Page)"/>
        <w:docPartUnique/>
      </w:docPartObj>
    </w:sdtPr>
    <w:sdtEndPr>
      <w:rPr>
        <w:noProof/>
      </w:rPr>
    </w:sdtEndPr>
    <w:sdtContent>
      <w:p w14:paraId="64D0A580" w14:textId="77777777" w:rsidR="00294E04" w:rsidRDefault="00294E04">
        <w:pPr>
          <w:pStyle w:val="Footer"/>
          <w:jc w:val="right"/>
        </w:pPr>
        <w:r>
          <w:fldChar w:fldCharType="begin"/>
        </w:r>
        <w:r>
          <w:instrText xml:space="preserve"> PAGE   \* MERGEFORMAT </w:instrText>
        </w:r>
        <w:r>
          <w:fldChar w:fldCharType="separate"/>
        </w:r>
        <w:r w:rsidR="00637DB8">
          <w:rPr>
            <w:noProof/>
          </w:rPr>
          <w:t>2</w:t>
        </w:r>
        <w:r>
          <w:rPr>
            <w:noProof/>
          </w:rPr>
          <w:fldChar w:fldCharType="end"/>
        </w:r>
      </w:p>
    </w:sdtContent>
  </w:sdt>
  <w:p w14:paraId="336A154A" w14:textId="77777777"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119487"/>
      <w:docPartObj>
        <w:docPartGallery w:val="Page Numbers (Bottom of Page)"/>
        <w:docPartUnique/>
      </w:docPartObj>
    </w:sdtPr>
    <w:sdtEndPr>
      <w:rPr>
        <w:noProof/>
      </w:rPr>
    </w:sdtEndPr>
    <w:sdtContent>
      <w:p w14:paraId="7F320B5A" w14:textId="77777777" w:rsidR="00294E04" w:rsidRDefault="00294E04">
        <w:pPr>
          <w:pStyle w:val="Footer"/>
          <w:jc w:val="right"/>
        </w:pPr>
        <w:r>
          <w:fldChar w:fldCharType="begin"/>
        </w:r>
        <w:r>
          <w:instrText xml:space="preserve"> PAGE   \* MERGEFORMAT </w:instrText>
        </w:r>
        <w:r>
          <w:fldChar w:fldCharType="separate"/>
        </w:r>
        <w:r w:rsidR="00637DB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4D722" w14:textId="77777777" w:rsidR="002D69B9" w:rsidRDefault="002D69B9" w:rsidP="00802F59">
      <w:bookmarkStart w:id="0" w:name="_Hlk196915697"/>
      <w:bookmarkEnd w:id="0"/>
      <w:r>
        <w:separator/>
      </w:r>
    </w:p>
  </w:footnote>
  <w:footnote w:type="continuationSeparator" w:id="0">
    <w:p w14:paraId="0C0122AE" w14:textId="77777777" w:rsidR="002D69B9" w:rsidRDefault="002D69B9"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C801" w14:textId="2D4CEE63" w:rsidR="00317CB0" w:rsidRPr="00317CB0" w:rsidRDefault="0036422E" w:rsidP="00317CB0">
    <w:pPr>
      <w:pStyle w:val="Header"/>
      <w:rPr>
        <w:noProof/>
        <w:lang w:eastAsia="en-GB"/>
      </w:rPr>
    </w:pPr>
    <w:r>
      <w:rPr>
        <w:noProof/>
        <w:lang w:eastAsia="en-GB"/>
      </w:rPr>
      <w:drawing>
        <wp:anchor distT="0" distB="0" distL="114300" distR="114300" simplePos="0" relativeHeight="251664384" behindDoc="0" locked="0" layoutInCell="1" allowOverlap="1" wp14:anchorId="23A802A1" wp14:editId="7A7199A2">
          <wp:simplePos x="0" y="0"/>
          <wp:positionH relativeFrom="column">
            <wp:posOffset>0</wp:posOffset>
          </wp:positionH>
          <wp:positionV relativeFrom="paragraph">
            <wp:posOffset>265430</wp:posOffset>
          </wp:positionV>
          <wp:extent cx="1690370" cy="1149350"/>
          <wp:effectExtent l="0" t="0" r="5080" b="0"/>
          <wp:wrapSquare wrapText="bothSides"/>
          <wp:docPr id="415414793" name="Picture 4154147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690370" cy="1149350"/>
                  </a:xfrm>
                  <a:prstGeom prst="rect">
                    <a:avLst/>
                  </a:prstGeom>
                  <a:ln>
                    <a:noFill/>
                  </a:ln>
                  <a:extLst>
                    <a:ext uri="{53640926-AAD7-44D8-BBD7-CCE9431645EC}">
                      <a14:shadowObscured xmlns:a14="http://schemas.microsoft.com/office/drawing/2010/main"/>
                    </a:ext>
                  </a:extLst>
                </pic:spPr>
              </pic:pic>
            </a:graphicData>
          </a:graphic>
        </wp:anchor>
      </w:drawing>
    </w:r>
    <w:r w:rsidR="00317CB0" w:rsidRPr="00317CB0">
      <w:rPr>
        <w:noProof/>
        <w:lang w:eastAsia="en-GB"/>
      </w:rPr>
      <w:br/>
    </w:r>
  </w:p>
  <w:p w14:paraId="4F9C1F4A" w14:textId="7B620548" w:rsidR="00317CB0" w:rsidRDefault="0036422E" w:rsidP="00E9244B">
    <w:pPr>
      <w:pStyle w:val="Header"/>
      <w:rPr>
        <w:noProof/>
        <w:lang w:eastAsia="en-GB"/>
      </w:rPr>
    </w:pPr>
    <w:r>
      <w:rPr>
        <w:noProof/>
        <w:color w:val="2B579A"/>
        <w:shd w:val="clear" w:color="auto" w:fill="E6E6E6"/>
      </w:rPr>
      <w:drawing>
        <wp:anchor distT="0" distB="0" distL="114300" distR="114300" simplePos="0" relativeHeight="251663360" behindDoc="0" locked="0" layoutInCell="1" allowOverlap="1" wp14:anchorId="7B0CE5EC" wp14:editId="260AF0B3">
          <wp:simplePos x="0" y="0"/>
          <wp:positionH relativeFrom="margin">
            <wp:posOffset>1987550</wp:posOffset>
          </wp:positionH>
          <wp:positionV relativeFrom="paragraph">
            <wp:posOffset>34290</wp:posOffset>
          </wp:positionV>
          <wp:extent cx="2030730" cy="740410"/>
          <wp:effectExtent l="0" t="0" r="7620" b="2540"/>
          <wp:wrapSquare wrapText="bothSides"/>
          <wp:docPr id="1977810495" name="Picture 1977810495" descr="The Reading Schools logo - text saying Reading Schools with colourful books either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40093" name="Picture 1583340093" descr="The Reading Schools logo - text saying Reading Schools with colourful books either side "/>
                  <pic:cNvPicPr/>
                </pic:nvPicPr>
                <pic:blipFill>
                  <a:blip r:embed="rId2">
                    <a:extLst>
                      <a:ext uri="{28A0092B-C50C-407E-A947-70E740481C1C}">
                        <a14:useLocalDpi xmlns:a14="http://schemas.microsoft.com/office/drawing/2010/main" val="0"/>
                      </a:ext>
                    </a:extLst>
                  </a:blip>
                  <a:stretch>
                    <a:fillRect/>
                  </a:stretch>
                </pic:blipFill>
                <pic:spPr>
                  <a:xfrm>
                    <a:off x="0" y="0"/>
                    <a:ext cx="203073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4AC5C" w14:textId="5AEE8516" w:rsidR="000D551E" w:rsidRDefault="0036422E" w:rsidP="00802F59">
    <w:pPr>
      <w:pStyle w:val="Header"/>
      <w:rPr>
        <w:noProof/>
        <w:lang w:eastAsia="en-GB"/>
      </w:rPr>
    </w:pPr>
    <w:r>
      <w:rPr>
        <w:noProof/>
        <w:color w:val="2B579A"/>
        <w:shd w:val="clear" w:color="auto" w:fill="E6E6E6"/>
      </w:rPr>
      <w:drawing>
        <wp:anchor distT="0" distB="0" distL="114300" distR="114300" simplePos="0" relativeHeight="251658240" behindDoc="0" locked="0" layoutInCell="1" allowOverlap="1" wp14:anchorId="753DF310" wp14:editId="720EEE90">
          <wp:simplePos x="0" y="0"/>
          <wp:positionH relativeFrom="margin">
            <wp:posOffset>1990090</wp:posOffset>
          </wp:positionH>
          <wp:positionV relativeFrom="paragraph">
            <wp:posOffset>604520</wp:posOffset>
          </wp:positionV>
          <wp:extent cx="2030730" cy="740410"/>
          <wp:effectExtent l="0" t="0" r="7620" b="2540"/>
          <wp:wrapSquare wrapText="bothSides"/>
          <wp:docPr id="1583340093" name="Picture 1583340093" descr="The Reading Schools logo - text saying Reading Schools with colourful books either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40093" name="Picture 1583340093" descr="The Reading Schools logo - text saying Reading Schools with colourful books either side "/>
                  <pic:cNvPicPr/>
                </pic:nvPicPr>
                <pic:blipFill>
                  <a:blip r:embed="rId1">
                    <a:extLst>
                      <a:ext uri="{28A0092B-C50C-407E-A947-70E740481C1C}">
                        <a14:useLocalDpi xmlns:a14="http://schemas.microsoft.com/office/drawing/2010/main" val="0"/>
                      </a:ext>
                    </a:extLst>
                  </a:blip>
                  <a:stretch>
                    <a:fillRect/>
                  </a:stretch>
                </pic:blipFill>
                <pic:spPr>
                  <a:xfrm>
                    <a:off x="0" y="0"/>
                    <a:ext cx="2030730" cy="7404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40661E36" wp14:editId="53209FE4">
          <wp:simplePos x="0" y="0"/>
          <wp:positionH relativeFrom="column">
            <wp:posOffset>2540</wp:posOffset>
          </wp:positionH>
          <wp:positionV relativeFrom="paragraph">
            <wp:posOffset>208841</wp:posOffset>
          </wp:positionV>
          <wp:extent cx="1690370" cy="1149350"/>
          <wp:effectExtent l="0" t="0" r="508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2" cstate="print">
                    <a:extLst>
                      <a:ext uri="{28A0092B-C50C-407E-A947-70E740481C1C}">
                        <a14:useLocalDpi xmlns:a14="http://schemas.microsoft.com/office/drawing/2010/main" val="0"/>
                      </a:ext>
                    </a:extLst>
                  </a:blip>
                  <a:srcRect l="8872" t="10566" r="8954" b="10405"/>
                  <a:stretch/>
                </pic:blipFill>
                <pic:spPr bwMode="auto">
                  <a:xfrm>
                    <a:off x="0" y="0"/>
                    <a:ext cx="1690370" cy="1149350"/>
                  </a:xfrm>
                  <a:prstGeom prst="rect">
                    <a:avLst/>
                  </a:prstGeom>
                  <a:ln>
                    <a:noFill/>
                  </a:ln>
                  <a:extLst>
                    <a:ext uri="{53640926-AAD7-44D8-BBD7-CCE9431645EC}">
                      <a14:shadowObscured xmlns:a14="http://schemas.microsoft.com/office/drawing/2010/main"/>
                    </a:ext>
                  </a:extLst>
                </pic:spPr>
              </pic:pic>
            </a:graphicData>
          </a:graphic>
        </wp:anchor>
      </w:drawing>
    </w:r>
    <w:r w:rsidR="00317CB0">
      <w:rPr>
        <w:noProof/>
        <w:lang w:eastAsia="en-GB"/>
      </w:rPr>
      <w:br/>
    </w:r>
  </w:p>
  <w:p w14:paraId="59F32012" w14:textId="77777777" w:rsidR="00317CB0" w:rsidRDefault="00317CB0" w:rsidP="00802F59">
    <w:pPr>
      <w:pStyle w:val="Header"/>
      <w:rPr>
        <w:noProof/>
        <w:lang w:eastAsia="en-GB"/>
      </w:rPr>
    </w:pPr>
  </w:p>
  <w:p w14:paraId="046CA0E4" w14:textId="77777777" w:rsidR="0036422E" w:rsidRDefault="0036422E" w:rsidP="00802F59">
    <w:pPr>
      <w:pStyle w:val="Header"/>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1"/>
  </w:num>
  <w:num w:numId="2" w16cid:durableId="630793363">
    <w:abstractNumId w:val="2"/>
  </w:num>
  <w:num w:numId="3" w16cid:durableId="1297761921">
    <w:abstractNumId w:val="6"/>
  </w:num>
  <w:num w:numId="4" w16cid:durableId="2018069239">
    <w:abstractNumId w:val="7"/>
  </w:num>
  <w:num w:numId="5" w16cid:durableId="1268923569">
    <w:abstractNumId w:val="5"/>
  </w:num>
  <w:num w:numId="6" w16cid:durableId="1603340238">
    <w:abstractNumId w:val="8"/>
  </w:num>
  <w:num w:numId="7" w16cid:durableId="503474459">
    <w:abstractNumId w:val="4"/>
  </w:num>
  <w:num w:numId="8" w16cid:durableId="692418839">
    <w:abstractNumId w:val="0"/>
  </w:num>
  <w:num w:numId="9" w16cid:durableId="440880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6B"/>
    <w:rsid w:val="00025CF8"/>
    <w:rsid w:val="000B6619"/>
    <w:rsid w:val="000D551E"/>
    <w:rsid w:val="00114D63"/>
    <w:rsid w:val="00124179"/>
    <w:rsid w:val="00161015"/>
    <w:rsid w:val="0019556D"/>
    <w:rsid w:val="001E1627"/>
    <w:rsid w:val="00207400"/>
    <w:rsid w:val="00220885"/>
    <w:rsid w:val="00240513"/>
    <w:rsid w:val="00294E04"/>
    <w:rsid w:val="002D69B9"/>
    <w:rsid w:val="00313DDF"/>
    <w:rsid w:val="00317CB0"/>
    <w:rsid w:val="0036422E"/>
    <w:rsid w:val="003B7AC5"/>
    <w:rsid w:val="00406A00"/>
    <w:rsid w:val="004178DB"/>
    <w:rsid w:val="004611B6"/>
    <w:rsid w:val="004C5B16"/>
    <w:rsid w:val="00604914"/>
    <w:rsid w:val="00637DB8"/>
    <w:rsid w:val="00644DF2"/>
    <w:rsid w:val="0067142A"/>
    <w:rsid w:val="00691254"/>
    <w:rsid w:val="006C6E80"/>
    <w:rsid w:val="0077183F"/>
    <w:rsid w:val="00797A84"/>
    <w:rsid w:val="00802F59"/>
    <w:rsid w:val="00822BA9"/>
    <w:rsid w:val="00960251"/>
    <w:rsid w:val="00BB6523"/>
    <w:rsid w:val="00BC788D"/>
    <w:rsid w:val="00C07660"/>
    <w:rsid w:val="00CE53A8"/>
    <w:rsid w:val="00D25043"/>
    <w:rsid w:val="00DA54CB"/>
    <w:rsid w:val="00E125AF"/>
    <w:rsid w:val="00E75AD1"/>
    <w:rsid w:val="00E9026B"/>
    <w:rsid w:val="00E9244B"/>
    <w:rsid w:val="00EA3359"/>
    <w:rsid w:val="00ED4C42"/>
    <w:rsid w:val="00F63CAE"/>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DA9BE"/>
  <w15:chartTrackingRefBased/>
  <w15:docId w15:val="{A33BC041-F6A7-420C-BEC8-DA2E2251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readingschools.scot/how-it-work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cutforth\Downloads\1.-Master-Word-document--default-for-general-use-%20(1).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20EB5472FCA24A8CDF315413231CDA" ma:contentTypeVersion="11" ma:contentTypeDescription="Create a new document." ma:contentTypeScope="" ma:versionID="a261c2bf79eac97a8b140ee0c516d9fc">
  <xsd:schema xmlns:xsd="http://www.w3.org/2001/XMLSchema" xmlns:xs="http://www.w3.org/2001/XMLSchema" xmlns:p="http://schemas.microsoft.com/office/2006/metadata/properties" xmlns:ns2="6f95b4e4-b67b-40d2-b2e3-667d110545ed" xmlns:ns3="2ebfac1e-de68-4943-9cbb-a9d1316ba008" targetNamespace="http://schemas.microsoft.com/office/2006/metadata/properties" ma:root="true" ma:fieldsID="c8c2a6870a2753dfa67eb1152c9f712d" ns2:_="" ns3:_="">
    <xsd:import namespace="6f95b4e4-b67b-40d2-b2e3-667d110545ed"/>
    <xsd:import namespace="2ebfac1e-de68-4943-9cbb-a9d1316ba0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5b4e4-b67b-40d2-b2e3-667d11054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bfac1e-de68-4943-9cbb-a9d1316ba00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c1079a4-0805-4ea0-b390-3dea4b91679b}" ma:internalName="TaxCatchAll" ma:showField="CatchAllData" ma:web="2ebfac1e-de68-4943-9cbb-a9d1316ba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ebfac1e-de68-4943-9cbb-a9d1316ba008" xsi:nil="true"/>
    <lcf76f155ced4ddcb4097134ff3c332f xmlns="6f95b4e4-b67b-40d2-b2e3-667d110545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2.xml><?xml version="1.0" encoding="utf-8"?>
<ds:datastoreItem xmlns:ds="http://schemas.openxmlformats.org/officeDocument/2006/customXml" ds:itemID="{8F7B31E8-B770-4FF2-B5BA-81633A2C5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5b4e4-b67b-40d2-b2e3-667d110545ed"/>
    <ds:schemaRef ds:uri="2ebfac1e-de68-4943-9cbb-a9d1316ba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2ebfac1e-de68-4943-9cbb-a9d1316ba008"/>
    <ds:schemaRef ds:uri="6f95b4e4-b67b-40d2-b2e3-667d110545ed"/>
  </ds:schemaRefs>
</ds:datastoreItem>
</file>

<file path=docProps/app.xml><?xml version="1.0" encoding="utf-8"?>
<Properties xmlns="http://schemas.openxmlformats.org/officeDocument/2006/extended-properties" xmlns:vt="http://schemas.openxmlformats.org/officeDocument/2006/docPropsVTypes">
  <Template>1.-Master-Word-document--default-for-general-use- (1)</Template>
  <TotalTime>70</TotalTime>
  <Pages>4</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Letter for Reading Schools</dc:title>
  <dc:subject/>
  <dc:creator>Katie Cutforth</dc:creator>
  <cp:keywords/>
  <dc:description/>
  <cp:lastModifiedBy>Katie Cutforth</cp:lastModifiedBy>
  <cp:revision>2</cp:revision>
  <dcterms:created xsi:type="dcterms:W3CDTF">2025-04-30T13:13:00Z</dcterms:created>
  <dcterms:modified xsi:type="dcterms:W3CDTF">2025-04-30T14:25:00Z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0x0101007620EB5472FCA24A8CDF315413231CDA</vt:lpwstr>
  </property>
  <property fmtid="{D5CDD505-2E9C-101B-9397-08002B2CF9AE}" pid="3" name="Order">
    <vt:r8>742800</vt:r8>
  </property>
  <property fmtid="{D5CDD505-2E9C-101B-9397-08002B2CF9AE}" pid="4" name="MediaServiceImageTags">
    <vt:lpwstr/>
  </property>
</Properties>
</file>